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D35A22">
        <w:rPr>
          <w:rFonts w:ascii="Tahoma" w:hAnsi="Tahoma" w:cs="Tahoma"/>
          <w:b/>
          <w:sz w:val="24"/>
          <w:szCs w:val="24"/>
        </w:rPr>
        <w:t>3035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35A2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41588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D35A22">
        <w:rPr>
          <w:rFonts w:ascii="Tahoma" w:hAnsi="Tahoma" w:cs="Tahoma"/>
          <w:sz w:val="24"/>
          <w:szCs w:val="24"/>
        </w:rPr>
        <w:t>3035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D35A22">
        <w:rPr>
          <w:rFonts w:ascii="Tahoma" w:hAnsi="Tahoma" w:cs="Tahoma"/>
          <w:sz w:val="24"/>
          <w:szCs w:val="24"/>
        </w:rPr>
        <w:t>875/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14.08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D35A22">
        <w:rPr>
          <w:rFonts w:ascii="Tahoma" w:hAnsi="Tahoma" w:cs="Tahoma"/>
          <w:sz w:val="24"/>
          <w:szCs w:val="24"/>
        </w:rPr>
        <w:t>14.08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41588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941588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D35A22">
        <w:rPr>
          <w:rFonts w:ascii="Tahoma" w:hAnsi="Tahoma" w:cs="Tahoma"/>
          <w:sz w:val="24"/>
          <w:szCs w:val="24"/>
        </w:rPr>
        <w:t>875/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F82C00">
        <w:rPr>
          <w:rFonts w:ascii="Tahoma" w:hAnsi="Tahoma" w:cs="Tahoma"/>
          <w:sz w:val="24"/>
          <w:szCs w:val="24"/>
        </w:rPr>
        <w:t>26.07.2017.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F82C00">
        <w:rPr>
          <w:rFonts w:ascii="Tahoma" w:hAnsi="Tahoma" w:cs="Tahoma"/>
          <w:sz w:val="24"/>
          <w:szCs w:val="24"/>
        </w:rPr>
        <w:t>maj 2013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941588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941588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F82C00">
        <w:rPr>
          <w:rFonts w:ascii="Tahoma" w:hAnsi="Tahoma" w:cs="Tahoma"/>
          <w:sz w:val="24"/>
          <w:szCs w:val="24"/>
        </w:rPr>
        <w:t>2,35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941588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F82C00">
        <w:rPr>
          <w:rFonts w:ascii="Tahoma" w:hAnsi="Tahoma" w:cs="Tahoma"/>
          <w:sz w:val="24"/>
          <w:szCs w:val="24"/>
        </w:rPr>
        <w:t>2,35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F82C00">
        <w:rPr>
          <w:rFonts w:ascii="Tahoma" w:hAnsi="Tahoma" w:cs="Tahoma"/>
          <w:sz w:val="24"/>
          <w:szCs w:val="24"/>
        </w:rPr>
        <w:t>27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D35A22">
        <w:rPr>
          <w:rFonts w:ascii="Tahoma" w:hAnsi="Tahoma" w:cs="Tahoma"/>
          <w:sz w:val="24"/>
          <w:szCs w:val="24"/>
        </w:rPr>
        <w:t>875/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F82C00">
        <w:rPr>
          <w:rFonts w:ascii="Tahoma" w:hAnsi="Tahoma" w:cs="Tahoma"/>
          <w:sz w:val="24"/>
          <w:szCs w:val="24"/>
        </w:rPr>
        <w:t>2,35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D35A22">
        <w:rPr>
          <w:rFonts w:ascii="Tahoma" w:hAnsi="Tahoma" w:cs="Tahoma"/>
          <w:sz w:val="24"/>
          <w:szCs w:val="24"/>
        </w:rPr>
        <w:t>875/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F82C00">
        <w:rPr>
          <w:rFonts w:ascii="Tahoma" w:hAnsi="Tahoma" w:cs="Tahoma"/>
          <w:sz w:val="24"/>
          <w:szCs w:val="24"/>
        </w:rPr>
        <w:t>2,35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D35A22">
        <w:rPr>
          <w:rFonts w:ascii="Tahoma" w:hAnsi="Tahoma" w:cs="Tahoma"/>
          <w:sz w:val="24"/>
          <w:szCs w:val="24"/>
        </w:rPr>
        <w:t>875/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9054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BF42C1">
        <w:rPr>
          <w:rFonts w:ascii="Tahoma" w:hAnsi="Tahoma" w:cs="Tahoma"/>
          <w:sz w:val="24"/>
          <w:szCs w:val="24"/>
        </w:rPr>
        <w:t xml:space="preserve"> i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lastRenderedPageBreak/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F91316">
        <w:rPr>
          <w:rFonts w:ascii="Tahoma" w:hAnsi="Tahoma" w:cs="Tahoma"/>
          <w:sz w:val="24"/>
          <w:szCs w:val="24"/>
        </w:rPr>
        <w:t>27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F82C00">
        <w:rPr>
          <w:rFonts w:ascii="Tahoma" w:hAnsi="Tahoma" w:cs="Tahoma"/>
          <w:sz w:val="24"/>
          <w:szCs w:val="24"/>
        </w:rPr>
        <w:t>2,35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F91316">
        <w:rPr>
          <w:rFonts w:ascii="Tahoma" w:hAnsi="Tahoma" w:cs="Tahoma"/>
          <w:sz w:val="24"/>
          <w:szCs w:val="24"/>
        </w:rPr>
        <w:t>0,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F91316">
        <w:rPr>
          <w:rFonts w:ascii="Tahoma" w:hAnsi="Tahoma" w:cs="Tahoma"/>
          <w:sz w:val="24"/>
          <w:szCs w:val="24"/>
        </w:rPr>
        <w:t>27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lastRenderedPageBreak/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D5A" w:rsidRDefault="00C33D5A" w:rsidP="004C7646">
      <w:pPr>
        <w:spacing w:after="0" w:line="240" w:lineRule="auto"/>
      </w:pPr>
      <w:r>
        <w:separator/>
      </w:r>
    </w:p>
  </w:endnote>
  <w:endnote w:type="continuationSeparator" w:id="0">
    <w:p w:rsidR="00C33D5A" w:rsidRDefault="00C33D5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33D5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D5A" w:rsidP="00EA2993">
    <w:pPr>
      <w:pStyle w:val="Footer"/>
      <w:rPr>
        <w:b/>
        <w:sz w:val="16"/>
        <w:szCs w:val="16"/>
      </w:rPr>
    </w:pPr>
  </w:p>
  <w:p w:rsidR="0090753B" w:rsidRPr="00E62A90" w:rsidRDefault="00C33D5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33D5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33D5A" w:rsidP="00E03674">
    <w:pPr>
      <w:pStyle w:val="Footer"/>
      <w:jc w:val="center"/>
      <w:rPr>
        <w:sz w:val="16"/>
        <w:szCs w:val="16"/>
      </w:rPr>
    </w:pPr>
  </w:p>
  <w:p w:rsidR="0090753B" w:rsidRPr="002B6C39" w:rsidRDefault="00C33D5A">
    <w:pPr>
      <w:pStyle w:val="Footer"/>
    </w:pPr>
  </w:p>
  <w:p w:rsidR="0090753B" w:rsidRDefault="00C33D5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D5A" w:rsidRDefault="00C33D5A" w:rsidP="004C7646">
      <w:pPr>
        <w:spacing w:after="0" w:line="240" w:lineRule="auto"/>
      </w:pPr>
      <w:r>
        <w:separator/>
      </w:r>
    </w:p>
  </w:footnote>
  <w:footnote w:type="continuationSeparator" w:id="0">
    <w:p w:rsidR="00C33D5A" w:rsidRDefault="00C33D5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D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24DD5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01A00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1588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33D5A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482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06B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A4DE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DA67E-BC67-4020-8AAA-4C4F27B5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4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317</cp:revision>
  <cp:lastPrinted>2018-04-02T10:06:00Z</cp:lastPrinted>
  <dcterms:created xsi:type="dcterms:W3CDTF">2015-08-03T11:09:00Z</dcterms:created>
  <dcterms:modified xsi:type="dcterms:W3CDTF">2018-10-05T06:29:00Z</dcterms:modified>
</cp:coreProperties>
</file>