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17BB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17BB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17BB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5D709A">
        <w:rPr>
          <w:rFonts w:ascii="Tahoma" w:hAnsi="Tahoma" w:cs="Tahoma"/>
          <w:b/>
          <w:sz w:val="24"/>
          <w:szCs w:val="24"/>
        </w:rPr>
        <w:t>105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17BB4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517BB4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A7D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5D709A">
        <w:rPr>
          <w:rFonts w:ascii="Tahoma" w:hAnsi="Tahoma" w:cs="Tahoma"/>
          <w:sz w:val="24"/>
          <w:szCs w:val="24"/>
        </w:rPr>
        <w:t>105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1762C">
        <w:rPr>
          <w:rFonts w:ascii="Tahoma" w:hAnsi="Tahoma" w:cs="Tahoma"/>
          <w:sz w:val="24"/>
          <w:szCs w:val="24"/>
        </w:rPr>
        <w:t>1783/2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A7D5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1762C">
        <w:rPr>
          <w:rFonts w:ascii="Tahoma" w:hAnsi="Tahoma" w:cs="Tahoma"/>
          <w:sz w:val="24"/>
          <w:szCs w:val="24"/>
        </w:rPr>
        <w:t>1783/1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44695F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2A7D5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91762C">
        <w:rPr>
          <w:rFonts w:ascii="Tahoma" w:hAnsi="Tahoma" w:cs="Tahoma"/>
          <w:sz w:val="24"/>
          <w:szCs w:val="24"/>
        </w:rPr>
        <w:t>kolovoz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91762C">
        <w:rPr>
          <w:rFonts w:ascii="Tahoma" w:hAnsi="Tahoma" w:cs="Tahoma"/>
          <w:sz w:val="24"/>
          <w:szCs w:val="24"/>
        </w:rPr>
        <w:t>kolovoz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A7D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1762C">
        <w:rPr>
          <w:rFonts w:ascii="Tahoma" w:hAnsi="Tahoma" w:cs="Tahoma"/>
          <w:sz w:val="24"/>
          <w:szCs w:val="24"/>
        </w:rPr>
        <w:t>1783/1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44695F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91762C">
        <w:rPr>
          <w:rFonts w:ascii="Tahoma" w:hAnsi="Tahoma" w:cs="Tahoma"/>
          <w:sz w:val="24"/>
          <w:szCs w:val="24"/>
        </w:rPr>
        <w:t xml:space="preserve">kolovoz </w:t>
      </w:r>
      <w:r w:rsidR="00A47621">
        <w:rPr>
          <w:rFonts w:ascii="Tahoma" w:hAnsi="Tahoma" w:cs="Tahoma"/>
          <w:sz w:val="24"/>
          <w:szCs w:val="24"/>
        </w:rPr>
        <w:t>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91762C">
        <w:rPr>
          <w:rFonts w:ascii="Tahoma" w:hAnsi="Tahoma" w:cs="Tahoma"/>
          <w:sz w:val="24"/>
          <w:szCs w:val="24"/>
        </w:rPr>
        <w:t>kolovoz</w:t>
      </w:r>
      <w:r w:rsidR="00C516DD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2A7D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31798B">
        <w:rPr>
          <w:rFonts w:ascii="Tahoma" w:hAnsi="Tahoma" w:cs="Tahoma"/>
          <w:sz w:val="24"/>
          <w:szCs w:val="24"/>
        </w:rPr>
        <w:t xml:space="preserve"> 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A7D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2A7D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A7D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A7D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2A7D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2A7D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A7D5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A7D5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1762C">
        <w:rPr>
          <w:rFonts w:ascii="Tahoma" w:hAnsi="Tahoma" w:cs="Tahoma"/>
          <w:sz w:val="24"/>
          <w:szCs w:val="24"/>
        </w:rPr>
        <w:t>1783/1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</w:t>
      </w:r>
      <w:r w:rsidR="00C80DA0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91762C">
        <w:rPr>
          <w:rFonts w:ascii="Tahoma" w:hAnsi="Tahoma" w:cs="Tahoma"/>
          <w:sz w:val="24"/>
          <w:szCs w:val="24"/>
        </w:rPr>
        <w:t>kolovoz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91762C">
        <w:rPr>
          <w:rFonts w:ascii="Tahoma" w:hAnsi="Tahoma" w:cs="Tahoma"/>
          <w:sz w:val="24"/>
          <w:szCs w:val="24"/>
        </w:rPr>
        <w:t>kolovoz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1762C">
        <w:rPr>
          <w:rFonts w:ascii="Tahoma" w:hAnsi="Tahoma" w:cs="Tahoma"/>
          <w:sz w:val="24"/>
          <w:szCs w:val="24"/>
        </w:rPr>
        <w:t>1783/2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1762C">
        <w:rPr>
          <w:rFonts w:ascii="Tahoma" w:hAnsi="Tahoma" w:cs="Tahoma"/>
          <w:sz w:val="24"/>
          <w:szCs w:val="24"/>
        </w:rPr>
        <w:t>1783/1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</w:t>
      </w:r>
      <w:r w:rsidR="00C80DA0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91762C">
        <w:rPr>
          <w:rFonts w:ascii="Tahoma" w:hAnsi="Tahoma" w:cs="Tahoma"/>
          <w:sz w:val="24"/>
          <w:szCs w:val="24"/>
        </w:rPr>
        <w:t>1783/2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1762C">
        <w:rPr>
          <w:rFonts w:ascii="Tahoma" w:hAnsi="Tahoma" w:cs="Tahoma"/>
          <w:sz w:val="24"/>
          <w:szCs w:val="24"/>
        </w:rPr>
        <w:t>1783/1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91762C">
        <w:rPr>
          <w:rFonts w:ascii="Tahoma" w:hAnsi="Tahoma" w:cs="Tahoma"/>
          <w:sz w:val="24"/>
          <w:szCs w:val="24"/>
        </w:rPr>
        <w:t>kolovozu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91762C">
        <w:rPr>
          <w:rFonts w:ascii="Tahoma" w:hAnsi="Tahoma" w:cs="Tahoma"/>
          <w:sz w:val="24"/>
          <w:szCs w:val="24"/>
        </w:rPr>
        <w:t>kolovoz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</w:t>
      </w:r>
      <w:r w:rsidR="00F2716A">
        <w:rPr>
          <w:rFonts w:ascii="Tahoma" w:hAnsi="Tahoma" w:cs="Tahoma"/>
          <w:sz w:val="24"/>
          <w:szCs w:val="24"/>
        </w:rPr>
        <w:t>adost</w:t>
      </w:r>
      <w:proofErr w:type="gramStart"/>
      <w:r w:rsidR="00F2716A">
        <w:rPr>
          <w:rFonts w:ascii="Tahoma" w:hAnsi="Tahoma" w:cs="Tahoma"/>
          <w:sz w:val="24"/>
          <w:szCs w:val="24"/>
        </w:rPr>
        <w:t>“ Tivat</w:t>
      </w:r>
      <w:proofErr w:type="gramEnd"/>
      <w:r w:rsidR="00F2716A">
        <w:rPr>
          <w:rFonts w:ascii="Tahoma" w:hAnsi="Tahoma" w:cs="Tahoma"/>
          <w:sz w:val="24"/>
          <w:szCs w:val="24"/>
        </w:rPr>
        <w:t xml:space="preserve"> , nadležnom sudu (</w:t>
      </w:r>
      <w:r w:rsidR="005F24BB">
        <w:rPr>
          <w:rFonts w:ascii="Tahoma" w:hAnsi="Tahoma" w:cs="Tahoma"/>
          <w:sz w:val="24"/>
          <w:szCs w:val="24"/>
        </w:rPr>
        <w:t xml:space="preserve">shodno važećem Zakonu o radu CG ) , te su žaliocu sa tih razloga neophodne tražene informacije - dokazi zahtjevom UP </w:t>
      </w:r>
      <w:r w:rsidR="00EE351B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91762C">
        <w:rPr>
          <w:rFonts w:ascii="Tahoma" w:hAnsi="Tahoma" w:cs="Tahoma"/>
          <w:sz w:val="24"/>
          <w:szCs w:val="24"/>
        </w:rPr>
        <w:t>1783/1</w:t>
      </w:r>
      <w:r w:rsidR="005F24BB">
        <w:rPr>
          <w:rFonts w:ascii="Tahoma" w:hAnsi="Tahoma" w:cs="Tahoma"/>
          <w:sz w:val="24"/>
          <w:szCs w:val="24"/>
        </w:rPr>
        <w:t xml:space="preserve"> od 1</w:t>
      </w:r>
      <w:r w:rsidR="00EE351B">
        <w:rPr>
          <w:rFonts w:ascii="Tahoma" w:hAnsi="Tahoma" w:cs="Tahoma"/>
          <w:sz w:val="24"/>
          <w:szCs w:val="24"/>
        </w:rPr>
        <w:t>9</w:t>
      </w:r>
      <w:r w:rsidR="005F24BB">
        <w:rPr>
          <w:rFonts w:ascii="Tahoma" w:hAnsi="Tahoma" w:cs="Tahoma"/>
          <w:sz w:val="24"/>
          <w:szCs w:val="24"/>
        </w:rPr>
        <w:t xml:space="preserve">.10.2017.geodine. Sve prethodno navedeno u ovoj žalbi ukazuje da je rešenje UP </w:t>
      </w:r>
      <w:r w:rsidR="00EE351B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91762C">
        <w:rPr>
          <w:rFonts w:ascii="Tahoma" w:hAnsi="Tahoma" w:cs="Tahoma"/>
          <w:sz w:val="24"/>
          <w:szCs w:val="24"/>
        </w:rPr>
        <w:t>1783/2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1762C">
        <w:rPr>
          <w:rFonts w:ascii="Tahoma" w:hAnsi="Tahoma" w:cs="Tahoma"/>
          <w:sz w:val="24"/>
          <w:szCs w:val="24"/>
        </w:rPr>
        <w:t>1783/2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</w:t>
      </w:r>
      <w:r w:rsidR="00CE5DAB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CE5DAB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91762C">
        <w:rPr>
          <w:rFonts w:ascii="Tahoma" w:hAnsi="Tahoma" w:cs="Tahoma"/>
          <w:sz w:val="24"/>
          <w:szCs w:val="24"/>
        </w:rPr>
        <w:t>3514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2A7D5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91762C">
        <w:rPr>
          <w:rFonts w:ascii="Tahoma" w:hAnsi="Tahoma" w:cs="Tahoma"/>
          <w:sz w:val="24"/>
          <w:szCs w:val="24"/>
        </w:rPr>
        <w:t>kolovoz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91762C">
        <w:rPr>
          <w:rFonts w:ascii="Tahoma" w:hAnsi="Tahoma" w:cs="Tahoma"/>
          <w:sz w:val="24"/>
          <w:szCs w:val="24"/>
        </w:rPr>
        <w:t>kolovoz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91762C">
        <w:rPr>
          <w:rFonts w:ascii="Tahoma" w:hAnsi="Tahoma" w:cs="Tahoma"/>
          <w:sz w:val="24"/>
          <w:szCs w:val="24"/>
        </w:rPr>
        <w:t>1783/2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A7D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A7D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2A7D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A7D5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A7D5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83FD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83FD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83FD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8B6" w:rsidRDefault="005A58B6" w:rsidP="00CB7F9A">
      <w:pPr>
        <w:spacing w:after="0" w:line="240" w:lineRule="auto"/>
      </w:pPr>
      <w:r>
        <w:separator/>
      </w:r>
    </w:p>
  </w:endnote>
  <w:endnote w:type="continuationSeparator" w:id="0">
    <w:p w:rsidR="005A58B6" w:rsidRDefault="005A58B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8B6" w:rsidRDefault="005A58B6" w:rsidP="00CB7F9A">
      <w:pPr>
        <w:spacing w:after="0" w:line="240" w:lineRule="auto"/>
      </w:pPr>
      <w:r>
        <w:separator/>
      </w:r>
    </w:p>
  </w:footnote>
  <w:footnote w:type="continuationSeparator" w:id="0">
    <w:p w:rsidR="005A58B6" w:rsidRDefault="005A58B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190B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A7D56"/>
    <w:rsid w:val="002B1149"/>
    <w:rsid w:val="002B6C39"/>
    <w:rsid w:val="002E3275"/>
    <w:rsid w:val="002F1EDB"/>
    <w:rsid w:val="002F4DDC"/>
    <w:rsid w:val="002F700D"/>
    <w:rsid w:val="00315297"/>
    <w:rsid w:val="0031798B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95F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17BB4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A1099"/>
    <w:rsid w:val="005A2424"/>
    <w:rsid w:val="005A58B6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FFC"/>
    <w:rsid w:val="00683FD5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80DA0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E5DAB"/>
    <w:rsid w:val="00CF4937"/>
    <w:rsid w:val="00D0072E"/>
    <w:rsid w:val="00D06DDB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351B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2716A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CB5F62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6D087-9AE7-47D6-BED0-55F6C968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16</cp:revision>
  <cp:lastPrinted>2015-06-24T12:22:00Z</cp:lastPrinted>
  <dcterms:created xsi:type="dcterms:W3CDTF">2018-04-25T08:08:00Z</dcterms:created>
  <dcterms:modified xsi:type="dcterms:W3CDTF">2018-10-08T08:57:00Z</dcterms:modified>
</cp:coreProperties>
</file>