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9671" w14:textId="0406DA51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84AF966" w14:textId="77777777" w:rsidR="00E21A3A" w:rsidRPr="00BF52FE" w:rsidRDefault="00E21A3A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6D3605D4" w14:textId="4CDCCDFA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</w:t>
      </w:r>
      <w:r w:rsidR="00841020">
        <w:rPr>
          <w:rFonts w:ascii="Tahoma" w:hAnsi="Tahoma" w:cs="Tahoma"/>
          <w:b/>
          <w:sz w:val="24"/>
          <w:szCs w:val="24"/>
        </w:rPr>
        <w:t>-2526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841020">
        <w:rPr>
          <w:rFonts w:ascii="Tahoma" w:hAnsi="Tahoma" w:cs="Tahoma"/>
          <w:b/>
          <w:sz w:val="24"/>
          <w:szCs w:val="24"/>
        </w:rPr>
        <w:t>8</w:t>
      </w:r>
    </w:p>
    <w:p w14:paraId="4C8A8CC7" w14:textId="0E5A7A31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E21A3A">
        <w:rPr>
          <w:rFonts w:ascii="Tahoma" w:hAnsi="Tahoma" w:cs="Tahoma"/>
          <w:b/>
          <w:sz w:val="24"/>
          <w:szCs w:val="24"/>
        </w:rPr>
        <w:t>09</w:t>
      </w:r>
      <w:r w:rsidR="00841020">
        <w:rPr>
          <w:rFonts w:ascii="Tahoma" w:hAnsi="Tahoma" w:cs="Tahoma"/>
          <w:b/>
          <w:sz w:val="24"/>
          <w:szCs w:val="24"/>
        </w:rPr>
        <w:t>.08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24AE987E" w14:textId="5F61D291" w:rsidR="00456EDC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841020">
        <w:rPr>
          <w:rFonts w:ascii="Tahoma" w:hAnsi="Tahoma" w:cs="Tahoma"/>
          <w:sz w:val="24"/>
          <w:szCs w:val="24"/>
        </w:rPr>
        <w:t>Organizacije KOD</w:t>
      </w:r>
      <w:r w:rsidR="001A60A7" w:rsidRPr="00BF52FE">
        <w:rPr>
          <w:rFonts w:ascii="Tahoma" w:hAnsi="Tahoma" w:cs="Tahoma"/>
          <w:sz w:val="24"/>
          <w:szCs w:val="24"/>
        </w:rPr>
        <w:t xml:space="preserve"> br. </w:t>
      </w:r>
      <w:r w:rsidR="00841020">
        <w:rPr>
          <w:rFonts w:ascii="Tahoma" w:hAnsi="Tahoma" w:cs="Tahoma"/>
          <w:sz w:val="24"/>
          <w:szCs w:val="24"/>
        </w:rPr>
        <w:t>UP II 07-30-2526-1/18</w:t>
      </w:r>
      <w:r w:rsidR="001A60A7" w:rsidRPr="00BF52FE">
        <w:rPr>
          <w:rFonts w:ascii="Tahoma" w:hAnsi="Tahoma" w:cs="Tahoma"/>
          <w:sz w:val="24"/>
          <w:szCs w:val="24"/>
        </w:rPr>
        <w:t xml:space="preserve"> od </w:t>
      </w:r>
      <w:r w:rsidR="00841020">
        <w:rPr>
          <w:rFonts w:ascii="Tahoma" w:hAnsi="Tahoma" w:cs="Tahoma"/>
          <w:sz w:val="24"/>
          <w:szCs w:val="24"/>
        </w:rPr>
        <w:t>06.06.2018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841020">
        <w:rPr>
          <w:rFonts w:ascii="Tahoma" w:hAnsi="Tahoma" w:cs="Tahoma"/>
          <w:sz w:val="24"/>
          <w:szCs w:val="24"/>
        </w:rPr>
        <w:t>Fonda penzijskog i invalidskog osiguranja Crne Gore</w:t>
      </w:r>
      <w:r w:rsidR="005A6819">
        <w:rPr>
          <w:rFonts w:ascii="Tahoma" w:hAnsi="Tahoma" w:cs="Tahoma"/>
          <w:sz w:val="24"/>
          <w:szCs w:val="24"/>
        </w:rPr>
        <w:t xml:space="preserve"> broj </w:t>
      </w:r>
      <w:r w:rsidR="00841020">
        <w:rPr>
          <w:rFonts w:ascii="Tahoma" w:hAnsi="Tahoma" w:cs="Tahoma"/>
          <w:sz w:val="24"/>
          <w:szCs w:val="24"/>
        </w:rPr>
        <w:t>01-1202/4</w:t>
      </w:r>
      <w:r w:rsidR="006F59FE">
        <w:rPr>
          <w:rFonts w:ascii="Tahoma" w:hAnsi="Tahoma" w:cs="Tahoma"/>
          <w:sz w:val="24"/>
          <w:szCs w:val="24"/>
        </w:rPr>
        <w:t xml:space="preserve"> od </w:t>
      </w:r>
      <w:r w:rsidR="00841020">
        <w:rPr>
          <w:rFonts w:ascii="Tahoma" w:hAnsi="Tahoma" w:cs="Tahoma"/>
          <w:sz w:val="24"/>
          <w:szCs w:val="24"/>
        </w:rPr>
        <w:t>18.05.2018</w:t>
      </w:r>
      <w:r w:rsidR="006F59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</w:t>
      </w:r>
      <w:r w:rsidR="00673421" w:rsidRPr="00673421">
        <w:rPr>
          <w:rFonts w:ascii="Tahoma" w:hAnsi="Tahoma" w:cs="Tahoma"/>
          <w:sz w:val="24"/>
          <w:szCs w:val="24"/>
        </w:rPr>
        <w:t>člana 126 stav 7 Zakona o upravnom postupku ("Službeni list Crne Gore", br. 056/14 od 24.12.2014, 020/15 od 24.04.2015, 040/16 od 07.08.2016, 037/17 od 14.06.2017)</w:t>
      </w:r>
      <w:r w:rsidR="00060454" w:rsidRPr="00060454">
        <w:rPr>
          <w:rFonts w:ascii="Tahoma" w:hAnsi="Tahoma" w:cs="Tahoma"/>
          <w:sz w:val="24"/>
          <w:szCs w:val="24"/>
        </w:rPr>
        <w:t xml:space="preserve">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841020">
        <w:rPr>
          <w:rFonts w:ascii="Tahoma" w:hAnsi="Tahoma" w:cs="Tahoma"/>
          <w:sz w:val="24"/>
          <w:szCs w:val="24"/>
        </w:rPr>
        <w:t>18.07.2018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4D2F8CAA" w14:textId="77777777" w:rsidR="00DC18CF" w:rsidRPr="00BF52FE" w:rsidRDefault="00DC18CF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2EA627F7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 .</w:t>
      </w:r>
    </w:p>
    <w:p w14:paraId="0B90CBEF" w14:textId="1B01CAF6" w:rsidR="00CD64D4" w:rsidRPr="00CD64D4" w:rsidRDefault="00DC18CF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 w:rsidR="00841020">
        <w:rPr>
          <w:rFonts w:ascii="Tahoma" w:hAnsi="Tahoma" w:cs="Tahoma"/>
          <w:sz w:val="24"/>
          <w:szCs w:val="24"/>
        </w:rPr>
        <w:t>Fonda penzijskog i invalidskog osiguranja Crne Gore</w:t>
      </w:r>
      <w:r w:rsidR="00D46524" w:rsidRPr="00D46524">
        <w:rPr>
          <w:rFonts w:ascii="Tahoma" w:hAnsi="Tahoma" w:cs="Tahoma"/>
          <w:sz w:val="24"/>
          <w:szCs w:val="24"/>
        </w:rPr>
        <w:t xml:space="preserve"> broj </w:t>
      </w:r>
      <w:r w:rsidR="00841020">
        <w:rPr>
          <w:rFonts w:ascii="Tahoma" w:hAnsi="Tahoma" w:cs="Tahoma"/>
          <w:sz w:val="24"/>
          <w:szCs w:val="24"/>
        </w:rPr>
        <w:t>01-1202/4</w:t>
      </w:r>
      <w:r w:rsidR="00D46524" w:rsidRPr="00D46524">
        <w:rPr>
          <w:rFonts w:ascii="Tahoma" w:hAnsi="Tahoma" w:cs="Tahoma"/>
          <w:sz w:val="24"/>
          <w:szCs w:val="24"/>
        </w:rPr>
        <w:t xml:space="preserve"> od </w:t>
      </w:r>
      <w:r w:rsidR="00841020">
        <w:rPr>
          <w:rFonts w:ascii="Tahoma" w:hAnsi="Tahoma" w:cs="Tahoma"/>
          <w:sz w:val="24"/>
          <w:szCs w:val="24"/>
        </w:rPr>
        <w:t>18.05.2018</w:t>
      </w:r>
      <w:r w:rsidR="00D46524" w:rsidRPr="00D46524">
        <w:rPr>
          <w:rFonts w:ascii="Tahoma" w:hAnsi="Tahoma" w:cs="Tahoma"/>
          <w:sz w:val="24"/>
          <w:szCs w:val="24"/>
        </w:rPr>
        <w:t>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34344284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3E8A190" w14:textId="77777777" w:rsidR="00DC18CF" w:rsidRPr="00BF52FE" w:rsidRDefault="00DC18CF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0911B6FF" w:rsidR="00751B7F" w:rsidRPr="00BF52FE" w:rsidRDefault="00751B7F" w:rsidP="00841020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Prvostepeni organ je donio akt po osnovu podnijetog zahtjeva za slobodan pristup informacijama </w:t>
      </w:r>
      <w:r w:rsidR="00841020">
        <w:rPr>
          <w:rFonts w:ascii="Tahoma" w:hAnsi="Tahoma" w:cs="Tahoma"/>
          <w:sz w:val="24"/>
          <w:szCs w:val="24"/>
        </w:rPr>
        <w:t>Organizacije KOD</w:t>
      </w:r>
      <w:r w:rsidRPr="00BF52FE">
        <w:rPr>
          <w:rFonts w:ascii="Tahoma" w:hAnsi="Tahoma" w:cs="Tahoma"/>
          <w:sz w:val="24"/>
          <w:szCs w:val="24"/>
        </w:rPr>
        <w:t xml:space="preserve"> od </w:t>
      </w:r>
      <w:r w:rsidR="00841020">
        <w:rPr>
          <w:rFonts w:ascii="Tahoma" w:hAnsi="Tahoma" w:cs="Tahoma"/>
          <w:sz w:val="24"/>
          <w:szCs w:val="24"/>
        </w:rPr>
        <w:t>09.03.2018.</w:t>
      </w:r>
      <w:r w:rsidRPr="00BF52FE">
        <w:rPr>
          <w:rFonts w:ascii="Tahoma" w:hAnsi="Tahoma" w:cs="Tahoma"/>
          <w:sz w:val="24"/>
          <w:szCs w:val="24"/>
        </w:rPr>
        <w:t>godine,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05010">
        <w:rPr>
          <w:rFonts w:ascii="Tahoma" w:hAnsi="Tahoma" w:cs="Tahoma"/>
          <w:sz w:val="24"/>
          <w:szCs w:val="24"/>
        </w:rPr>
        <w:t xml:space="preserve">odlučeno na način </w:t>
      </w:r>
      <w:r w:rsidR="006F2A8E">
        <w:rPr>
          <w:rFonts w:ascii="Tahoma" w:hAnsi="Tahoma" w:cs="Tahoma"/>
          <w:sz w:val="24"/>
          <w:szCs w:val="24"/>
        </w:rPr>
        <w:t>: „</w:t>
      </w:r>
      <w:r w:rsidR="00841020">
        <w:rPr>
          <w:rFonts w:ascii="Tahoma" w:hAnsi="Tahoma" w:cs="Tahoma"/>
          <w:sz w:val="24"/>
          <w:szCs w:val="24"/>
        </w:rPr>
        <w:t xml:space="preserve">1. </w:t>
      </w:r>
      <w:r w:rsidR="00841020" w:rsidRPr="00841020">
        <w:rPr>
          <w:rFonts w:ascii="Tahoma" w:hAnsi="Tahoma" w:cs="Tahoma"/>
          <w:sz w:val="24"/>
          <w:szCs w:val="24"/>
        </w:rPr>
        <w:t>Odluku Upravnog odbora Saveza udruženja penzionera Crne Gore br. 127/2 od 22.06.2009. godine?</w:t>
      </w:r>
      <w:r w:rsidR="00841020">
        <w:rPr>
          <w:rFonts w:ascii="Tahoma" w:hAnsi="Tahoma" w:cs="Tahoma"/>
          <w:sz w:val="24"/>
          <w:szCs w:val="24"/>
        </w:rPr>
        <w:t xml:space="preserve"> 2. </w:t>
      </w:r>
      <w:r w:rsidR="00841020" w:rsidRPr="00841020">
        <w:rPr>
          <w:rFonts w:ascii="Tahoma" w:hAnsi="Tahoma" w:cs="Tahoma"/>
          <w:sz w:val="24"/>
          <w:szCs w:val="24"/>
        </w:rPr>
        <w:t>Odluku br. 222/2 od 18.10.2007. godine?</w:t>
      </w:r>
      <w:r w:rsidR="00841020">
        <w:rPr>
          <w:rFonts w:ascii="Tahoma" w:hAnsi="Tahoma" w:cs="Tahoma"/>
          <w:sz w:val="24"/>
          <w:szCs w:val="24"/>
        </w:rPr>
        <w:t xml:space="preserve"> 3. Odluku </w:t>
      </w:r>
      <w:r w:rsidR="00841020" w:rsidRPr="00841020">
        <w:rPr>
          <w:rFonts w:ascii="Tahoma" w:hAnsi="Tahoma" w:cs="Tahoma"/>
          <w:sz w:val="24"/>
          <w:szCs w:val="24"/>
        </w:rPr>
        <w:t>o utvrđivanju iznosa i raspodjeli članarina br. 160/5 donešene 17.06.2005.</w:t>
      </w:r>
      <w:r w:rsidR="00841020">
        <w:rPr>
          <w:rFonts w:ascii="Tahoma" w:hAnsi="Tahoma" w:cs="Tahoma"/>
          <w:sz w:val="24"/>
          <w:szCs w:val="24"/>
        </w:rPr>
        <w:t xml:space="preserve"> godine</w:t>
      </w:r>
      <w:r w:rsidR="00841020" w:rsidRPr="00841020">
        <w:rPr>
          <w:rFonts w:ascii="Tahoma" w:hAnsi="Tahoma" w:cs="Tahoma"/>
          <w:sz w:val="24"/>
          <w:szCs w:val="24"/>
        </w:rPr>
        <w:t>?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41020" w:rsidRPr="00841020">
        <w:rPr>
          <w:rFonts w:ascii="Tahoma" w:hAnsi="Tahoma" w:cs="Tahoma"/>
          <w:sz w:val="24"/>
          <w:szCs w:val="24"/>
        </w:rPr>
        <w:t>Dostava traženih podatka nije u domenu nadležnosti Fonda PIO Crne Gore, budući da isti predstavljaju akte koji su doneseni od strane Savez udurženja penzionera Crne Gore, kao stvarno i mjesno nadležnog za postupanje u konkretnom slučaju.</w:t>
      </w:r>
      <w:r w:rsidR="00841020">
        <w:rPr>
          <w:rFonts w:ascii="Tahoma" w:hAnsi="Tahoma" w:cs="Tahoma"/>
          <w:sz w:val="24"/>
          <w:szCs w:val="24"/>
        </w:rPr>
        <w:t xml:space="preserve"> 4. </w:t>
      </w:r>
      <w:r w:rsidR="00841020" w:rsidRPr="00841020">
        <w:rPr>
          <w:rFonts w:ascii="Tahoma" w:hAnsi="Tahoma" w:cs="Tahoma"/>
          <w:sz w:val="24"/>
          <w:szCs w:val="24"/>
        </w:rPr>
        <w:t>Da li je, pored Saveza udruženja penzionera Crne Gore, Fond PIO novčano pomagao i neka druga udruženja odnosno nevladine organizacije penzionera i invalida u Crnoj Gori, ukoliko jeste u kojim iznosima i za koju namjenu?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41020" w:rsidRPr="00841020">
        <w:rPr>
          <w:rFonts w:ascii="Tahoma" w:hAnsi="Tahoma" w:cs="Tahoma"/>
          <w:sz w:val="24"/>
          <w:szCs w:val="24"/>
        </w:rPr>
        <w:t>Go</w:t>
      </w:r>
      <w:r w:rsidR="006951C1">
        <w:rPr>
          <w:rFonts w:ascii="Tahoma" w:hAnsi="Tahoma" w:cs="Tahoma"/>
          <w:sz w:val="24"/>
          <w:szCs w:val="24"/>
        </w:rPr>
        <w:t>dišnjim budžetom Fonda PIO</w:t>
      </w:r>
      <w:r w:rsidR="00841020" w:rsidRPr="00841020">
        <w:rPr>
          <w:rFonts w:ascii="Tahoma" w:hAnsi="Tahoma" w:cs="Tahoma"/>
          <w:sz w:val="24"/>
          <w:szCs w:val="24"/>
        </w:rPr>
        <w:t xml:space="preserve"> opredijeljena su sredstva za finansiranje rada klubova penzionera.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41020" w:rsidRPr="00841020">
        <w:rPr>
          <w:rFonts w:ascii="Tahoma" w:hAnsi="Tahoma" w:cs="Tahoma"/>
          <w:sz w:val="24"/>
          <w:szCs w:val="24"/>
        </w:rPr>
        <w:t xml:space="preserve">Shodno odlukama Upravnog odbora, a na zahtjev udruženja penzionera, Fond PIO je vršio prenos </w:t>
      </w:r>
      <w:r w:rsidR="00841020" w:rsidRPr="00841020">
        <w:rPr>
          <w:rFonts w:ascii="Tahoma" w:hAnsi="Tahoma" w:cs="Tahoma"/>
          <w:sz w:val="24"/>
          <w:szCs w:val="24"/>
        </w:rPr>
        <w:lastRenderedPageBreak/>
        <w:t>sredstava istim za sljedeće namjene: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D34A11">
        <w:rPr>
          <w:rFonts w:ascii="Tahoma" w:hAnsi="Tahoma" w:cs="Tahoma"/>
          <w:sz w:val="24"/>
          <w:szCs w:val="24"/>
        </w:rPr>
        <w:t>Udruženje penzionera (</w:t>
      </w:r>
      <w:r w:rsidR="00841020" w:rsidRPr="00841020">
        <w:rPr>
          <w:rFonts w:ascii="Tahoma" w:hAnsi="Tahoma" w:cs="Tahoma"/>
          <w:sz w:val="24"/>
          <w:szCs w:val="24"/>
        </w:rPr>
        <w:t>opremanje kluba penzionera Proleter 5.000 e; izgradnja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41020" w:rsidRPr="00841020">
        <w:rPr>
          <w:rFonts w:ascii="Tahoma" w:hAnsi="Tahoma" w:cs="Tahoma"/>
          <w:sz w:val="24"/>
          <w:szCs w:val="24"/>
        </w:rPr>
        <w:t>Doma zdravlja Beri-Krusi 1.000 e; adaptacija Doma penzionera-Dajbabe 4.000 e i za rad 20 klubova penzionera u Podgorici</w:t>
      </w:r>
      <w:r w:rsidR="00F6492C">
        <w:rPr>
          <w:rFonts w:ascii="Tahoma" w:hAnsi="Tahoma" w:cs="Tahoma"/>
          <w:sz w:val="24"/>
          <w:szCs w:val="24"/>
        </w:rPr>
        <w:t>, Golubovcima i Tuzima 5.000 e)</w:t>
      </w:r>
      <w:r w:rsidR="00841020" w:rsidRPr="00841020">
        <w:rPr>
          <w:rFonts w:ascii="Tahoma" w:hAnsi="Tahoma" w:cs="Tahoma"/>
          <w:sz w:val="24"/>
          <w:szCs w:val="24"/>
        </w:rPr>
        <w:t>;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41020" w:rsidRPr="00841020">
        <w:rPr>
          <w:rFonts w:ascii="Tahoma" w:hAnsi="Tahoma" w:cs="Tahoma"/>
          <w:sz w:val="24"/>
          <w:szCs w:val="24"/>
        </w:rPr>
        <w:tab/>
        <w:t>Udr</w:t>
      </w:r>
      <w:r w:rsidR="00841020">
        <w:rPr>
          <w:rFonts w:ascii="Tahoma" w:hAnsi="Tahoma" w:cs="Tahoma"/>
          <w:sz w:val="24"/>
          <w:szCs w:val="24"/>
        </w:rPr>
        <w:t>uženje penzionera Danilovgrad (</w:t>
      </w:r>
      <w:r w:rsidR="00841020" w:rsidRPr="00841020">
        <w:rPr>
          <w:rFonts w:ascii="Tahoma" w:hAnsi="Tahoma" w:cs="Tahoma"/>
          <w:sz w:val="24"/>
          <w:szCs w:val="24"/>
        </w:rPr>
        <w:t>adaptacija prostorija udruženja 1.000 e i sanacija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41020" w:rsidRPr="00841020">
        <w:rPr>
          <w:rFonts w:ascii="Tahoma" w:hAnsi="Tahoma" w:cs="Tahoma"/>
          <w:sz w:val="24"/>
          <w:szCs w:val="24"/>
        </w:rPr>
        <w:t>krova na objektu</w:t>
      </w:r>
      <w:r w:rsidR="00841020">
        <w:rPr>
          <w:rFonts w:ascii="Tahoma" w:hAnsi="Tahoma" w:cs="Tahoma"/>
          <w:sz w:val="24"/>
          <w:szCs w:val="24"/>
        </w:rPr>
        <w:t xml:space="preserve"> koji koristi udurženje 6.000 e</w:t>
      </w:r>
      <w:r w:rsidR="00841020" w:rsidRPr="00841020">
        <w:rPr>
          <w:rFonts w:ascii="Tahoma" w:hAnsi="Tahoma" w:cs="Tahoma"/>
          <w:sz w:val="24"/>
          <w:szCs w:val="24"/>
        </w:rPr>
        <w:t>);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41020" w:rsidRPr="00841020">
        <w:rPr>
          <w:rFonts w:ascii="Tahoma" w:hAnsi="Tahoma" w:cs="Tahoma"/>
          <w:sz w:val="24"/>
          <w:szCs w:val="24"/>
        </w:rPr>
        <w:t>Udruženje penzionera Kolašin (rekonst</w:t>
      </w:r>
      <w:r w:rsidR="00841020">
        <w:rPr>
          <w:rFonts w:ascii="Tahoma" w:hAnsi="Tahoma" w:cs="Tahoma"/>
          <w:sz w:val="24"/>
          <w:szCs w:val="24"/>
        </w:rPr>
        <w:t>rukcija objekta urduženja 2.000e</w:t>
      </w:r>
      <w:r w:rsidR="00F6492C">
        <w:rPr>
          <w:rFonts w:ascii="Tahoma" w:hAnsi="Tahoma" w:cs="Tahoma"/>
          <w:sz w:val="24"/>
          <w:szCs w:val="24"/>
        </w:rPr>
        <w:t>)</w:t>
      </w:r>
      <w:r w:rsidR="00841020" w:rsidRPr="00841020">
        <w:rPr>
          <w:rFonts w:ascii="Tahoma" w:hAnsi="Tahoma" w:cs="Tahoma"/>
          <w:sz w:val="24"/>
          <w:szCs w:val="24"/>
        </w:rPr>
        <w:t>;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41020" w:rsidRPr="00841020">
        <w:rPr>
          <w:rFonts w:ascii="Tahoma" w:hAnsi="Tahoma" w:cs="Tahoma"/>
          <w:sz w:val="24"/>
          <w:szCs w:val="24"/>
        </w:rPr>
        <w:t>Udruženje penzionera Rožaje ( kupovina i ugradnja sistema za grijanje u prostorijama</w:t>
      </w:r>
      <w:r w:rsidR="00841020">
        <w:rPr>
          <w:rFonts w:ascii="Tahoma" w:hAnsi="Tahoma" w:cs="Tahoma"/>
          <w:sz w:val="24"/>
          <w:szCs w:val="24"/>
        </w:rPr>
        <w:t xml:space="preserve"> udurženja 3.000</w:t>
      </w:r>
      <w:r w:rsidR="00841020" w:rsidRPr="00841020">
        <w:rPr>
          <w:rFonts w:ascii="Tahoma" w:hAnsi="Tahoma" w:cs="Tahoma"/>
          <w:sz w:val="24"/>
          <w:szCs w:val="24"/>
        </w:rPr>
        <w:t>e)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41020" w:rsidRPr="00841020">
        <w:rPr>
          <w:rFonts w:ascii="Tahoma" w:hAnsi="Tahoma" w:cs="Tahoma"/>
          <w:sz w:val="24"/>
          <w:szCs w:val="24"/>
        </w:rPr>
        <w:t>;</w:t>
      </w:r>
      <w:r w:rsidR="00841020">
        <w:rPr>
          <w:rFonts w:ascii="Tahoma" w:hAnsi="Tahoma" w:cs="Tahoma"/>
          <w:sz w:val="24"/>
          <w:szCs w:val="24"/>
        </w:rPr>
        <w:t xml:space="preserve"> Udruženje penzionera Petnjica (</w:t>
      </w:r>
      <w:r w:rsidR="00841020" w:rsidRPr="00841020">
        <w:rPr>
          <w:rFonts w:ascii="Tahoma" w:hAnsi="Tahoma" w:cs="Tahoma"/>
          <w:sz w:val="24"/>
          <w:szCs w:val="24"/>
        </w:rPr>
        <w:t>ser</w:t>
      </w:r>
      <w:r w:rsidR="00841020">
        <w:rPr>
          <w:rFonts w:ascii="Tahoma" w:hAnsi="Tahoma" w:cs="Tahoma"/>
          <w:sz w:val="24"/>
          <w:szCs w:val="24"/>
        </w:rPr>
        <w:t>visiranje tekućih potreba 2.500e</w:t>
      </w:r>
      <w:r w:rsidR="00841020" w:rsidRPr="00841020">
        <w:rPr>
          <w:rFonts w:ascii="Tahoma" w:hAnsi="Tahoma" w:cs="Tahoma"/>
          <w:sz w:val="24"/>
          <w:szCs w:val="24"/>
        </w:rPr>
        <w:t>);</w:t>
      </w:r>
      <w:r w:rsidR="00841020">
        <w:rPr>
          <w:rFonts w:ascii="Tahoma" w:hAnsi="Tahoma" w:cs="Tahoma"/>
          <w:sz w:val="24"/>
          <w:szCs w:val="24"/>
        </w:rPr>
        <w:t xml:space="preserve"> Udruženje vojnih penzionera (</w:t>
      </w:r>
      <w:r w:rsidR="00841020" w:rsidRPr="00841020">
        <w:rPr>
          <w:rFonts w:ascii="Tahoma" w:hAnsi="Tahoma" w:cs="Tahoma"/>
          <w:sz w:val="24"/>
          <w:szCs w:val="24"/>
        </w:rPr>
        <w:t>obilježavanje 24</w:t>
      </w:r>
      <w:r w:rsidR="00841020">
        <w:rPr>
          <w:rFonts w:ascii="Tahoma" w:hAnsi="Tahoma" w:cs="Tahoma"/>
          <w:sz w:val="24"/>
          <w:szCs w:val="24"/>
        </w:rPr>
        <w:t>-godišnjice rada udruženja 500e</w:t>
      </w:r>
      <w:r w:rsidR="00841020" w:rsidRPr="00841020">
        <w:rPr>
          <w:rFonts w:ascii="Tahoma" w:hAnsi="Tahoma" w:cs="Tahoma"/>
          <w:sz w:val="24"/>
          <w:szCs w:val="24"/>
        </w:rPr>
        <w:t>);</w:t>
      </w:r>
      <w:r w:rsidR="00841020">
        <w:rPr>
          <w:rFonts w:ascii="Tahoma" w:hAnsi="Tahoma" w:cs="Tahoma"/>
          <w:sz w:val="24"/>
          <w:szCs w:val="24"/>
        </w:rPr>
        <w:t xml:space="preserve"> Udruženje penzionera Cetinje (</w:t>
      </w:r>
      <w:r w:rsidR="00841020" w:rsidRPr="00841020">
        <w:rPr>
          <w:rFonts w:ascii="Tahoma" w:hAnsi="Tahoma" w:cs="Tahoma"/>
          <w:sz w:val="24"/>
          <w:szCs w:val="24"/>
        </w:rPr>
        <w:t>sanacija podkrovlja, stepeništa i prostorija udruženja</w:t>
      </w:r>
      <w:r w:rsidR="00841020">
        <w:rPr>
          <w:rFonts w:ascii="Tahoma" w:hAnsi="Tahoma" w:cs="Tahoma"/>
          <w:sz w:val="24"/>
          <w:szCs w:val="24"/>
        </w:rPr>
        <w:t xml:space="preserve"> 3.400</w:t>
      </w:r>
      <w:r w:rsidR="00841020" w:rsidRPr="00841020">
        <w:rPr>
          <w:rFonts w:ascii="Tahoma" w:hAnsi="Tahoma" w:cs="Tahoma"/>
          <w:sz w:val="24"/>
          <w:szCs w:val="24"/>
        </w:rPr>
        <w:t>e).</w:t>
      </w:r>
      <w:r w:rsidR="00841020">
        <w:rPr>
          <w:rFonts w:ascii="Tahoma" w:hAnsi="Tahoma" w:cs="Tahoma"/>
          <w:sz w:val="24"/>
          <w:szCs w:val="24"/>
        </w:rPr>
        <w:t xml:space="preserve"> </w:t>
      </w:r>
      <w:r w:rsidR="00841020" w:rsidRPr="00841020">
        <w:rPr>
          <w:rFonts w:ascii="Tahoma" w:hAnsi="Tahoma" w:cs="Tahoma"/>
          <w:sz w:val="24"/>
          <w:szCs w:val="24"/>
        </w:rPr>
        <w:t>Navedeni iznosi su dodijeljeni u periodu 2017- 2018. god.</w:t>
      </w:r>
      <w:r w:rsidR="00841020">
        <w:rPr>
          <w:rFonts w:ascii="Tahoma" w:hAnsi="Tahoma" w:cs="Tahoma"/>
          <w:sz w:val="24"/>
          <w:szCs w:val="24"/>
        </w:rPr>
        <w:t>“</w:t>
      </w:r>
    </w:p>
    <w:p w14:paraId="0CDB02EA" w14:textId="1A021900" w:rsidR="00F6492C" w:rsidRDefault="000965B2" w:rsidP="00F6492C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BF52FE">
        <w:rPr>
          <w:rFonts w:ascii="Tahoma" w:hAnsi="Tahoma" w:cs="Tahoma"/>
          <w:sz w:val="24"/>
          <w:szCs w:val="24"/>
        </w:rPr>
        <w:t xml:space="preserve"> U žalbi je navedeno da rješenje pobija </w:t>
      </w:r>
      <w:r w:rsidR="005A397F" w:rsidRPr="00BF52FE">
        <w:rPr>
          <w:rFonts w:ascii="Tahoma" w:hAnsi="Tahoma" w:cs="Tahoma"/>
          <w:sz w:val="24"/>
          <w:szCs w:val="24"/>
        </w:rPr>
        <w:t>zbog</w:t>
      </w:r>
      <w:r w:rsidR="00A34AA7" w:rsidRPr="00BF52FE">
        <w:rPr>
          <w:rFonts w:ascii="Tahoma" w:hAnsi="Tahoma" w:cs="Tahoma"/>
          <w:sz w:val="24"/>
          <w:szCs w:val="24"/>
        </w:rPr>
        <w:t xml:space="preserve"> povrede pravila </w:t>
      </w:r>
      <w:r w:rsidR="00F6492C">
        <w:rPr>
          <w:rFonts w:ascii="Tahoma" w:hAnsi="Tahoma" w:cs="Tahoma"/>
          <w:sz w:val="24"/>
          <w:szCs w:val="24"/>
        </w:rPr>
        <w:t xml:space="preserve">upravnog postupka, zbog </w:t>
      </w:r>
      <w:r w:rsidR="00D50EBE" w:rsidRPr="00BF52FE">
        <w:rPr>
          <w:rFonts w:ascii="Tahoma" w:hAnsi="Tahoma" w:cs="Tahoma"/>
          <w:sz w:val="24"/>
          <w:szCs w:val="24"/>
        </w:rPr>
        <w:t>nepravilno utvrđenog či</w:t>
      </w:r>
      <w:r w:rsidR="005A397F" w:rsidRPr="00BF52FE">
        <w:rPr>
          <w:rFonts w:ascii="Tahoma" w:hAnsi="Tahoma" w:cs="Tahoma"/>
          <w:sz w:val="24"/>
          <w:szCs w:val="24"/>
        </w:rPr>
        <w:t>njeničnog</w:t>
      </w:r>
      <w:r w:rsidR="00D50EBE" w:rsidRPr="00BF52FE">
        <w:rPr>
          <w:rFonts w:ascii="Tahoma" w:hAnsi="Tahoma" w:cs="Tahoma"/>
          <w:sz w:val="24"/>
          <w:szCs w:val="24"/>
        </w:rPr>
        <w:t xml:space="preserve"> stanja</w:t>
      </w:r>
      <w:r w:rsidR="00F6492C">
        <w:rPr>
          <w:rFonts w:ascii="Tahoma" w:hAnsi="Tahoma" w:cs="Tahoma"/>
          <w:sz w:val="24"/>
          <w:szCs w:val="24"/>
        </w:rPr>
        <w:t xml:space="preserve"> i zbog pogrešne primjene materijalnog prava</w:t>
      </w:r>
      <w:r w:rsidR="00F676FF" w:rsidRPr="00BF52FE">
        <w:rPr>
          <w:rFonts w:ascii="Tahoma" w:hAnsi="Tahoma" w:cs="Tahoma"/>
          <w:sz w:val="24"/>
          <w:szCs w:val="24"/>
        </w:rPr>
        <w:t xml:space="preserve">. U </w:t>
      </w:r>
      <w:r w:rsidR="005D6ACA" w:rsidRPr="00BF52FE">
        <w:rPr>
          <w:rFonts w:ascii="Tahoma" w:hAnsi="Tahoma" w:cs="Tahoma"/>
          <w:sz w:val="24"/>
          <w:szCs w:val="24"/>
        </w:rPr>
        <w:t>bitnom se</w:t>
      </w:r>
      <w:r w:rsidR="00881AAC" w:rsidRPr="00BF52FE">
        <w:rPr>
          <w:rFonts w:ascii="Tahoma" w:hAnsi="Tahoma" w:cs="Tahoma"/>
          <w:sz w:val="24"/>
          <w:szCs w:val="24"/>
        </w:rPr>
        <w:t xml:space="preserve"> navodi</w:t>
      </w:r>
      <w:r w:rsidR="00196084" w:rsidRPr="00BF52FE">
        <w:rPr>
          <w:rFonts w:ascii="Tahoma" w:hAnsi="Tahoma" w:cs="Tahoma"/>
          <w:sz w:val="24"/>
          <w:szCs w:val="24"/>
        </w:rPr>
        <w:t xml:space="preserve"> </w:t>
      </w:r>
      <w:r w:rsidR="00325DB0" w:rsidRPr="00BF52FE">
        <w:rPr>
          <w:rFonts w:ascii="Tahoma" w:hAnsi="Tahoma" w:cs="Tahoma"/>
          <w:sz w:val="24"/>
          <w:szCs w:val="24"/>
        </w:rPr>
        <w:t xml:space="preserve">da </w:t>
      </w:r>
      <w:r w:rsidR="00F6492C">
        <w:rPr>
          <w:rFonts w:ascii="Tahoma" w:hAnsi="Tahoma" w:cs="Tahoma"/>
          <w:sz w:val="24"/>
          <w:szCs w:val="24"/>
        </w:rPr>
        <w:t>je p</w:t>
      </w:r>
      <w:r w:rsidR="00F6492C" w:rsidRPr="00F6492C">
        <w:rPr>
          <w:rFonts w:ascii="Tahoma" w:hAnsi="Tahoma" w:cs="Tahoma"/>
          <w:sz w:val="24"/>
          <w:szCs w:val="24"/>
        </w:rPr>
        <w:t>obijanim aktom Fonda penzijskog i invalidskog osiguranja Crne Gore odbijen je zahtjev žalitelja za slobodan pristup informacijama i to:</w:t>
      </w:r>
      <w:r w:rsidR="00F6492C">
        <w:rPr>
          <w:rFonts w:ascii="Tahoma" w:hAnsi="Tahoma" w:cs="Tahoma"/>
          <w:sz w:val="24"/>
          <w:szCs w:val="24"/>
        </w:rPr>
        <w:t xml:space="preserve"> </w:t>
      </w:r>
      <w:r w:rsidR="00F6492C" w:rsidRPr="00F6492C">
        <w:rPr>
          <w:rFonts w:ascii="Tahoma" w:hAnsi="Tahoma" w:cs="Tahoma"/>
          <w:sz w:val="24"/>
          <w:szCs w:val="24"/>
        </w:rPr>
        <w:t>Odluci Upravnog odbora Saveza udruženja penzionera Crne Gore b</w:t>
      </w:r>
      <w:r w:rsidR="00F6492C">
        <w:rPr>
          <w:rFonts w:ascii="Tahoma" w:hAnsi="Tahoma" w:cs="Tahoma"/>
          <w:sz w:val="24"/>
          <w:szCs w:val="24"/>
        </w:rPr>
        <w:t xml:space="preserve">r. 127/2 od 22.06.2009. godine, </w:t>
      </w:r>
      <w:r w:rsidR="00F6492C" w:rsidRPr="00F6492C">
        <w:rPr>
          <w:rFonts w:ascii="Tahoma" w:hAnsi="Tahoma" w:cs="Tahoma"/>
          <w:sz w:val="24"/>
          <w:szCs w:val="24"/>
        </w:rPr>
        <w:t xml:space="preserve">Odluci </w:t>
      </w:r>
      <w:r w:rsidR="00F6492C">
        <w:rPr>
          <w:rFonts w:ascii="Tahoma" w:hAnsi="Tahoma" w:cs="Tahoma"/>
          <w:sz w:val="24"/>
          <w:szCs w:val="24"/>
        </w:rPr>
        <w:t xml:space="preserve">br. 222/2 od 18.10 2007 godine i </w:t>
      </w:r>
      <w:r w:rsidR="00F6492C" w:rsidRPr="00F6492C">
        <w:rPr>
          <w:rFonts w:ascii="Tahoma" w:hAnsi="Tahoma" w:cs="Tahoma"/>
          <w:sz w:val="24"/>
          <w:szCs w:val="24"/>
        </w:rPr>
        <w:t>Odluci o utvrđivanju iznosa i raspodjeli članarina br 16</w:t>
      </w:r>
      <w:r w:rsidR="00F6492C">
        <w:rPr>
          <w:rFonts w:ascii="Tahoma" w:hAnsi="Tahoma" w:cs="Tahoma"/>
          <w:sz w:val="24"/>
          <w:szCs w:val="24"/>
        </w:rPr>
        <w:t xml:space="preserve">0/5 donešene 17.06.2005 godine. </w:t>
      </w:r>
      <w:r w:rsidR="00F6492C" w:rsidRPr="00F6492C">
        <w:rPr>
          <w:rFonts w:ascii="Tahoma" w:hAnsi="Tahoma" w:cs="Tahoma"/>
          <w:sz w:val="24"/>
          <w:szCs w:val="24"/>
        </w:rPr>
        <w:t>Po zahtjevu Organizacije KOD za slobodnim pristupom informacijama, kojim je 09.03.2018. od Fonda penzijskog i invalidskom osiguranja Crne Gore zatražen odgovor da li se i po kom osnovu od penzionera naplaćuje članarina za Savez udruženja penzionera Crne Gore, od strane davaoca informacije je aktom broj 01-751/2 od 23.03.2018. odgovoreno da je "Na osnovu člana 19 i člana 35 Statuta Saveza udruženja penzionera Crne Gore, Upravni odbor Saveza na sjednici održanoj 22.06.2009 godine donio Odluku br. 127/2 o određivanju iznosa i raspodjeli članarina u Savezu udruženja penzionera CG. Stupanjem na snagu ove odluke, prestala je da važi Odluka o određivanju iznosa i raspodjeli članarina u Savezu udruženja penzionera CG br. 222/2 od 18.10.200</w:t>
      </w:r>
      <w:r w:rsidR="00F6492C">
        <w:rPr>
          <w:rFonts w:ascii="Tahoma" w:hAnsi="Tahoma" w:cs="Tahoma"/>
          <w:sz w:val="24"/>
          <w:szCs w:val="24"/>
        </w:rPr>
        <w:t>7. godine. Članstvo u Savezu ud</w:t>
      </w:r>
      <w:r w:rsidR="00F6492C" w:rsidRPr="00F6492C">
        <w:rPr>
          <w:rFonts w:ascii="Tahoma" w:hAnsi="Tahoma" w:cs="Tahoma"/>
          <w:sz w:val="24"/>
          <w:szCs w:val="24"/>
        </w:rPr>
        <w:t>r</w:t>
      </w:r>
      <w:r w:rsidR="00F6492C">
        <w:rPr>
          <w:rFonts w:ascii="Tahoma" w:hAnsi="Tahoma" w:cs="Tahoma"/>
          <w:sz w:val="24"/>
          <w:szCs w:val="24"/>
        </w:rPr>
        <w:t>u</w:t>
      </w:r>
      <w:r w:rsidR="00F6492C" w:rsidRPr="00F6492C">
        <w:rPr>
          <w:rFonts w:ascii="Tahoma" w:hAnsi="Tahoma" w:cs="Tahoma"/>
          <w:sz w:val="24"/>
          <w:szCs w:val="24"/>
        </w:rPr>
        <w:t>ženja penzionera određeno je Odlukom o utvrđivanju iznosa i raspodjeli članarina br. 160/5 od 17.06.2005. godine, a zasno</w:t>
      </w:r>
      <w:r w:rsidR="00F6492C">
        <w:rPr>
          <w:rFonts w:ascii="Tahoma" w:hAnsi="Tahoma" w:cs="Tahoma"/>
          <w:sz w:val="24"/>
          <w:szCs w:val="24"/>
        </w:rPr>
        <w:t xml:space="preserve">vano je na dobrovoljnoj osnovi. </w:t>
      </w:r>
      <w:r w:rsidR="00F6492C" w:rsidRPr="00F6492C">
        <w:rPr>
          <w:rFonts w:ascii="Tahoma" w:hAnsi="Tahoma" w:cs="Tahoma"/>
          <w:sz w:val="24"/>
          <w:szCs w:val="24"/>
        </w:rPr>
        <w:t>Na osnovu ove informacije, žalitelj je 04.05.2018.</w:t>
      </w:r>
      <w:r w:rsidR="00F6492C">
        <w:rPr>
          <w:rFonts w:ascii="Tahoma" w:hAnsi="Tahoma" w:cs="Tahoma"/>
          <w:sz w:val="24"/>
          <w:szCs w:val="24"/>
        </w:rPr>
        <w:t>godine</w:t>
      </w:r>
      <w:r w:rsidR="00F6492C" w:rsidRPr="00F6492C">
        <w:rPr>
          <w:rFonts w:ascii="Tahoma" w:hAnsi="Tahoma" w:cs="Tahoma"/>
          <w:sz w:val="24"/>
          <w:szCs w:val="24"/>
        </w:rPr>
        <w:t xml:space="preserve"> podnio nov zahtjev za slobodan pristup informacijama, tražeći pristup navedenim, boldirano označenim informacijama. Aktom broj 01-1202/4 od 18.05.2018. Fond penzijskog i invalidskog osiguranja je odbio da ih dostavi, objašnjavajući kako "Dostava traženih podatka nije u domenu nadležnosti Fonda PIO Crne Gore budući da isti predstavljaju akte koji su donešeni od strane Saveza udurženja penzionera Crne Gore, kao stvarno i mjesno nadležnog za p</w:t>
      </w:r>
      <w:r w:rsidR="00F6492C">
        <w:rPr>
          <w:rFonts w:ascii="Tahoma" w:hAnsi="Tahoma" w:cs="Tahoma"/>
          <w:sz w:val="24"/>
          <w:szCs w:val="24"/>
        </w:rPr>
        <w:t xml:space="preserve">ostupanje u konkretnom slučaju". </w:t>
      </w:r>
      <w:r w:rsidR="00F6492C" w:rsidRPr="00F6492C">
        <w:rPr>
          <w:rFonts w:ascii="Tahoma" w:hAnsi="Tahoma" w:cs="Tahoma"/>
          <w:sz w:val="24"/>
          <w:szCs w:val="24"/>
        </w:rPr>
        <w:t>Članom 10 Zakona o slobodnom pristupu informacijama ("Službeni list Crne Gore", br. 044/12 od 09.08.2012, 030/17 od 09.05.2017) je propisano:</w:t>
      </w:r>
      <w:r w:rsidR="00F6492C">
        <w:rPr>
          <w:rFonts w:ascii="Tahoma" w:hAnsi="Tahoma" w:cs="Tahoma"/>
          <w:sz w:val="24"/>
          <w:szCs w:val="24"/>
        </w:rPr>
        <w:t xml:space="preserve"> </w:t>
      </w:r>
      <w:r w:rsidR="00F6492C" w:rsidRPr="00F6492C">
        <w:rPr>
          <w:rFonts w:ascii="Tahoma" w:hAnsi="Tahoma" w:cs="Tahoma"/>
          <w:sz w:val="24"/>
          <w:szCs w:val="24"/>
        </w:rPr>
        <w:t xml:space="preserve">"Informacija je dokument ili dio </w:t>
      </w:r>
      <w:r w:rsidR="00F6492C" w:rsidRPr="00F6492C">
        <w:rPr>
          <w:rFonts w:ascii="Tahoma" w:hAnsi="Tahoma" w:cs="Tahoma"/>
          <w:sz w:val="24"/>
          <w:szCs w:val="24"/>
        </w:rPr>
        <w:lastRenderedPageBreak/>
        <w:t>dokumenta u pisanoj, štampanoj, video, zvučnoj, elektronskoj ili drugoj formi, uključujući i njihove kopije, bez obzira na sadržinu, izvor (autora), vrijeme sačinjavanja ili sistem klasifikacije.</w:t>
      </w:r>
      <w:r w:rsidR="00F6492C">
        <w:rPr>
          <w:rFonts w:ascii="Tahoma" w:hAnsi="Tahoma" w:cs="Tahoma"/>
          <w:sz w:val="24"/>
          <w:szCs w:val="24"/>
        </w:rPr>
        <w:t xml:space="preserve"> </w:t>
      </w:r>
      <w:r w:rsidR="00F6492C" w:rsidRPr="00F6492C">
        <w:rPr>
          <w:rFonts w:ascii="Tahoma" w:hAnsi="Tahoma" w:cs="Tahoma"/>
          <w:sz w:val="24"/>
          <w:szCs w:val="24"/>
        </w:rPr>
        <w:t>Pristup informacijama obuhvata pravo traženja i primanja informacija, bez obzira na svrhu i podatke koji su u njima sadržani."</w:t>
      </w:r>
      <w:r w:rsidR="00F6492C">
        <w:rPr>
          <w:rFonts w:ascii="Tahoma" w:hAnsi="Tahoma" w:cs="Tahoma"/>
          <w:sz w:val="24"/>
          <w:szCs w:val="24"/>
        </w:rPr>
        <w:t xml:space="preserve"> </w:t>
      </w:r>
      <w:r w:rsidR="00F6492C" w:rsidRPr="00F6492C">
        <w:rPr>
          <w:rFonts w:ascii="Tahoma" w:hAnsi="Tahoma" w:cs="Tahoma"/>
          <w:sz w:val="24"/>
          <w:szCs w:val="24"/>
        </w:rPr>
        <w:t>Dakle, obveznik davanja informacija je po Zakonu dužan da traženim informacijama obezbjedi slobodan pristup bez obzira da li je on donosilac traženih informacija, ukoliko se one nalaze u njegovom posjedu i ako nijesu izuzete od slobodnog pristupa u smislu člana 1 odnosno ograničene za slobodan pristup u smislu člana 14 navedenog Zakona.</w:t>
      </w:r>
      <w:r w:rsidR="00F6492C">
        <w:rPr>
          <w:rFonts w:ascii="Tahoma" w:hAnsi="Tahoma" w:cs="Tahoma"/>
          <w:sz w:val="24"/>
          <w:szCs w:val="24"/>
        </w:rPr>
        <w:t xml:space="preserve"> </w:t>
      </w:r>
      <w:r w:rsidR="00F6492C" w:rsidRPr="00F6492C">
        <w:rPr>
          <w:rFonts w:ascii="Tahoma" w:hAnsi="Tahoma" w:cs="Tahoma"/>
          <w:sz w:val="24"/>
          <w:szCs w:val="24"/>
        </w:rPr>
        <w:t xml:space="preserve">Pored opisanog nepravilno utvrđenog činjeničnog stanja i pogrešne primjene materijalnog prava, organ vlasti od kojeg je zatražen slobodan pristup informacijama, donio je akt koji nema elemente rješenja propisane Zakonom o upravnom postupku: jasno razdvojenu izreku i obrazloženje, kao ni uputstvo o pravnom sredstvu, što je istovremeno i bitna povreda pravila postupka. </w:t>
      </w:r>
      <w:r w:rsidR="00F6492C">
        <w:rPr>
          <w:rFonts w:ascii="Tahoma" w:hAnsi="Tahoma" w:cs="Tahoma"/>
          <w:sz w:val="24"/>
          <w:szCs w:val="24"/>
        </w:rPr>
        <w:t>Žalilac zahtijeva da</w:t>
      </w:r>
      <w:r w:rsidR="00F6492C" w:rsidRPr="00F6492C">
        <w:rPr>
          <w:rFonts w:ascii="Tahoma" w:hAnsi="Tahoma" w:cs="Tahoma"/>
          <w:sz w:val="24"/>
          <w:szCs w:val="24"/>
        </w:rPr>
        <w:t xml:space="preserve"> Savjet Agencije poništi akt Fonda penzijskog i invladidskog osiguranja Crne Gore broj 01- 1202/4 od 18.05.2018.</w:t>
      </w:r>
      <w:r w:rsidR="00F6492C">
        <w:rPr>
          <w:rFonts w:ascii="Tahoma" w:hAnsi="Tahoma" w:cs="Tahoma"/>
          <w:sz w:val="24"/>
          <w:szCs w:val="24"/>
        </w:rPr>
        <w:t>godine</w:t>
      </w:r>
      <w:r w:rsidR="00F6492C" w:rsidRPr="00F6492C">
        <w:rPr>
          <w:rFonts w:ascii="Tahoma" w:hAnsi="Tahoma" w:cs="Tahoma"/>
          <w:sz w:val="24"/>
          <w:szCs w:val="24"/>
        </w:rPr>
        <w:t xml:space="preserve"> i shodno članu 126 stav 6 Zakona o upravnom postupku ("Službeni list Crne Gore", br. 056/14 od 24.12.2014, 020/15 od 24.04.2015, 040/16 od 30.06.2016, 037/17 od 14.06.2017) odnosno pravu da o ovoj žalbi meritorno odluči shodnom primjenom navedenog Zakona, drugostepenim rješenjem poništi prvostepeno rješenje i sam riješi upravnu stvar.</w:t>
      </w:r>
    </w:p>
    <w:p w14:paraId="0C5C721E" w14:textId="3DC2B7BB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F6492C">
        <w:rPr>
          <w:rFonts w:ascii="Tahoma" w:hAnsi="Tahoma" w:cs="Tahoma"/>
          <w:sz w:val="24"/>
          <w:szCs w:val="24"/>
        </w:rPr>
        <w:t>kon razmatranja spisa predmeta i žalbenih navoda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8622C63" w14:textId="094D909C" w:rsidR="00733581" w:rsidRPr="0042415B" w:rsidRDefault="00733581" w:rsidP="00733581">
      <w:pPr>
        <w:jc w:val="both"/>
        <w:rPr>
          <w:rFonts w:ascii="Tahoma" w:hAnsi="Tahoma" w:cs="Tahoma"/>
          <w:sz w:val="24"/>
          <w:szCs w:val="24"/>
        </w:rPr>
      </w:pPr>
      <w:r w:rsidRPr="00E76537">
        <w:rPr>
          <w:rFonts w:ascii="Tahoma" w:hAnsi="Tahoma" w:cs="Tahoma"/>
          <w:sz w:val="24"/>
          <w:szCs w:val="24"/>
        </w:rPr>
        <w:t>Član 126  stav 7 Zakona o upravnom postupku je propisano da ako drugostepeni organ nađe da će nedostatke prvostepenog postupka brže i ekonomičnije otkloniti prvostepeni javnopravni organ, on će svojim rješenjem poništiti prvostepeno rješenje i predmet vratiti prvostepenom organu na ponovni postupak.</w:t>
      </w:r>
      <w:r w:rsidRPr="007B20E3">
        <w:rPr>
          <w:rFonts w:ascii="Tahoma" w:hAnsi="Tahoma" w:cs="Tahoma"/>
          <w:sz w:val="24"/>
          <w:szCs w:val="24"/>
        </w:rPr>
        <w:t xml:space="preserve"> Savjet Agencije je u postupku preispitivanja zakonitosti osporenog akta utvrdio da je prvostepeni organ</w:t>
      </w:r>
      <w:r>
        <w:rPr>
          <w:rFonts w:ascii="Tahoma" w:hAnsi="Tahoma" w:cs="Tahoma"/>
          <w:sz w:val="24"/>
          <w:szCs w:val="24"/>
        </w:rPr>
        <w:t xml:space="preserve"> izvršio povredu pravila postupka i</w:t>
      </w:r>
      <w:r w:rsidRPr="007B20E3">
        <w:rPr>
          <w:rFonts w:ascii="Tahoma" w:hAnsi="Tahoma" w:cs="Tahoma"/>
          <w:sz w:val="24"/>
          <w:szCs w:val="24"/>
        </w:rPr>
        <w:t xml:space="preserve"> nije pravilno primijenio odredbu člana</w:t>
      </w:r>
      <w:r>
        <w:rPr>
          <w:rFonts w:ascii="Tahoma" w:hAnsi="Tahoma" w:cs="Tahoma"/>
          <w:sz w:val="24"/>
          <w:szCs w:val="24"/>
        </w:rPr>
        <w:t xml:space="preserve"> 30 stav 1 Zakona o slobodnom pristupu informacijama odlučujući umjesto u formi rješenja o podnijetom zahtjevu za slobodan pristup osporenim aktom. Članom 30 stav 1 Zakona o slobodnom pristupu informacijama je propisano da </w:t>
      </w:r>
      <w:r w:rsidRPr="00807555">
        <w:rPr>
          <w:rFonts w:ascii="Tahoma" w:hAnsi="Tahoma" w:cs="Tahoma"/>
          <w:sz w:val="24"/>
          <w:szCs w:val="24"/>
        </w:rPr>
        <w:t>o zahtjevu za pristup informaciji organ vlasti odlučuje rješenjem kojim odobrava pristup traženoj informaciji ili njenom dijelu ili zahtjev odbija.</w:t>
      </w:r>
      <w:r w:rsidRPr="004A3C86">
        <w:t xml:space="preserve"> </w:t>
      </w:r>
      <w:r w:rsidRPr="004A3C86">
        <w:rPr>
          <w:rFonts w:ascii="Tahoma" w:hAnsi="Tahoma" w:cs="Tahoma"/>
          <w:sz w:val="24"/>
          <w:szCs w:val="24"/>
        </w:rPr>
        <w:t>Članom</w:t>
      </w:r>
      <w:r>
        <w:rPr>
          <w:rFonts w:ascii="Tahoma" w:hAnsi="Tahoma" w:cs="Tahoma"/>
          <w:sz w:val="24"/>
          <w:szCs w:val="24"/>
        </w:rPr>
        <w:t xml:space="preserve"> 18 Zakona o upravnom postupku je propisano</w:t>
      </w:r>
      <w:r w:rsidRPr="004A3C8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da o</w:t>
      </w:r>
      <w:r w:rsidRPr="004C31CA">
        <w:rPr>
          <w:rFonts w:ascii="Tahoma" w:hAnsi="Tahoma" w:cs="Tahoma"/>
          <w:sz w:val="24"/>
          <w:szCs w:val="24"/>
        </w:rPr>
        <w:t xml:space="preserve"> pravu, obavezi ili pravnom interesu stranke u upravnoj stvari javnopravni organ odlučuje rješenjem.</w:t>
      </w:r>
      <w:r>
        <w:rPr>
          <w:rFonts w:ascii="Tahoma" w:hAnsi="Tahoma" w:cs="Tahoma"/>
          <w:sz w:val="24"/>
          <w:szCs w:val="24"/>
        </w:rPr>
        <w:t xml:space="preserve"> Kako je Savjet Agencije je utvrdio da je prvostepeni organ povrijedio odredbu člana  30 stav 1 Zakona o slobodnom pristupu informacijama te </w:t>
      </w:r>
      <w:r w:rsidRPr="007B20E3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>
        <w:rPr>
          <w:rFonts w:ascii="Tahoma" w:hAnsi="Tahoma" w:cs="Tahoma"/>
          <w:sz w:val="24"/>
          <w:szCs w:val="24"/>
        </w:rPr>
        <w:t>30 stav 1</w:t>
      </w:r>
      <w:r w:rsidRPr="007B20E3">
        <w:rPr>
          <w:rFonts w:ascii="Tahoma" w:hAnsi="Tahoma" w:cs="Tahoma"/>
          <w:sz w:val="24"/>
          <w:szCs w:val="24"/>
        </w:rPr>
        <w:t xml:space="preserve"> Zakona o slobo</w:t>
      </w:r>
      <w:r>
        <w:rPr>
          <w:rFonts w:ascii="Tahoma" w:hAnsi="Tahoma" w:cs="Tahoma"/>
          <w:sz w:val="24"/>
          <w:szCs w:val="24"/>
        </w:rPr>
        <w:t>dnom pristupu informacijama i donijeti odluku u formi rješenja  u postupku odlučivanja o predmetnom zahtjevu</w:t>
      </w:r>
      <w:r w:rsidRPr="007B20E3">
        <w:rPr>
          <w:rFonts w:ascii="Tahoma" w:hAnsi="Tahoma" w:cs="Tahoma"/>
          <w:sz w:val="24"/>
          <w:szCs w:val="24"/>
        </w:rPr>
        <w:t xml:space="preserve">. </w:t>
      </w:r>
      <w:r w:rsidRPr="0042415B">
        <w:rPr>
          <w:rFonts w:ascii="Tahoma" w:hAnsi="Tahoma" w:cs="Tahoma"/>
          <w:sz w:val="24"/>
          <w:szCs w:val="24"/>
        </w:rPr>
        <w:t xml:space="preserve">Na osnovu člana 126 stav 7 Zakona </w:t>
      </w:r>
      <w:r w:rsidRPr="0042415B">
        <w:rPr>
          <w:rFonts w:ascii="Tahoma" w:hAnsi="Tahoma" w:cs="Tahoma"/>
          <w:sz w:val="24"/>
          <w:szCs w:val="24"/>
        </w:rPr>
        <w:lastRenderedPageBreak/>
        <w:t>o upravnom postupku je poništeno prvostepeno rješenje, a predmet se zbog prirode upravne stvari dostavlja na ponovni postupak prvostepenom organu.</w:t>
      </w:r>
    </w:p>
    <w:p w14:paraId="23E1C92E" w14:textId="28AA8FDA" w:rsidR="007B20E3" w:rsidRPr="007B20E3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1A3257B4" w:rsidR="007B20E3" w:rsidRPr="00BF52FE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 xml:space="preserve">Sa iznjetih razloga, shodno članu 38 Zakona o slobodnom pristupu informacijama i člana </w:t>
      </w:r>
      <w:r w:rsidR="00733581">
        <w:rPr>
          <w:rFonts w:ascii="Tahoma" w:hAnsi="Tahoma" w:cs="Tahoma"/>
          <w:sz w:val="24"/>
          <w:szCs w:val="24"/>
        </w:rPr>
        <w:t>126</w:t>
      </w:r>
      <w:r w:rsidRPr="007B20E3">
        <w:rPr>
          <w:rFonts w:ascii="Tahoma" w:hAnsi="Tahoma" w:cs="Tahoma"/>
          <w:sz w:val="24"/>
          <w:szCs w:val="24"/>
        </w:rPr>
        <w:t xml:space="preserve"> stav </w:t>
      </w:r>
      <w:r w:rsidR="00733581">
        <w:rPr>
          <w:rFonts w:ascii="Tahoma" w:hAnsi="Tahoma" w:cs="Tahoma"/>
          <w:sz w:val="24"/>
          <w:szCs w:val="24"/>
        </w:rPr>
        <w:t>7</w:t>
      </w:r>
      <w:r w:rsidRPr="007B20E3">
        <w:rPr>
          <w:rFonts w:ascii="Tahoma" w:hAnsi="Tahoma" w:cs="Tahoma"/>
          <w:sz w:val="24"/>
          <w:szCs w:val="24"/>
        </w:rPr>
        <w:t xml:space="preserve"> Zakona o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BF52FE" w:rsidSect="00A77908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95E81" w14:textId="77777777" w:rsidR="00F81E19" w:rsidRDefault="00F81E19" w:rsidP="004C7646">
      <w:pPr>
        <w:spacing w:after="0" w:line="240" w:lineRule="auto"/>
      </w:pPr>
      <w:r>
        <w:separator/>
      </w:r>
    </w:p>
  </w:endnote>
  <w:endnote w:type="continuationSeparator" w:id="0">
    <w:p w14:paraId="4177CFA3" w14:textId="77777777" w:rsidR="00F81E19" w:rsidRDefault="00F81E1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F81E1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F81E19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F81E1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F81E19" w:rsidP="00E03674">
    <w:pPr>
      <w:pStyle w:val="Footer"/>
      <w:jc w:val="center"/>
      <w:rPr>
        <w:b/>
        <w:sz w:val="16"/>
        <w:szCs w:val="16"/>
      </w:rPr>
    </w:pPr>
  </w:p>
  <w:p w14:paraId="7B9A2E95" w14:textId="77777777" w:rsidR="00DC18CF" w:rsidRPr="00DC18CF" w:rsidRDefault="00DC18CF" w:rsidP="00DC18CF">
    <w:pPr>
      <w:pStyle w:val="Footer"/>
      <w:jc w:val="center"/>
      <w:rPr>
        <w:b/>
        <w:sz w:val="16"/>
        <w:szCs w:val="16"/>
      </w:rPr>
    </w:pPr>
    <w:r w:rsidRPr="00DC18CF">
      <w:rPr>
        <w:b/>
        <w:sz w:val="16"/>
        <w:szCs w:val="16"/>
      </w:rPr>
      <w:t>AGENCIJA ZA ZAŠTITU LIČNIH PODATAKA I SLOBODAN PRISTUP INFORMACIJAMA, adresa: Bulevar Svetog Petra Cetinjskog br. 147</w:t>
    </w:r>
  </w:p>
  <w:p w14:paraId="68D7FC93" w14:textId="64FA0DC7" w:rsidR="0090753B" w:rsidRPr="002B6C39" w:rsidRDefault="00DC18CF" w:rsidP="00DC18CF">
    <w:pPr>
      <w:pStyle w:val="Footer"/>
      <w:jc w:val="center"/>
      <w:rPr>
        <w:sz w:val="16"/>
        <w:szCs w:val="16"/>
      </w:rPr>
    </w:pPr>
    <w:r w:rsidRPr="00DC18CF">
      <w:rPr>
        <w:b/>
        <w:sz w:val="16"/>
        <w:szCs w:val="16"/>
      </w:rPr>
      <w:t>tel/fax: +382 020 634 883 (Savjet), +382 020 634 884 (direktor), e-mail: azlp@t-com.me, web site: www.azlp.me</w:t>
    </w:r>
  </w:p>
  <w:p w14:paraId="410194F4" w14:textId="77777777" w:rsidR="0090753B" w:rsidRPr="002B6C39" w:rsidRDefault="00F81E19">
    <w:pPr>
      <w:pStyle w:val="Footer"/>
    </w:pPr>
  </w:p>
  <w:p w14:paraId="74BC30A6" w14:textId="77777777" w:rsidR="0090753B" w:rsidRDefault="00F81E19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AFA4C" w14:textId="77777777" w:rsidR="00F81E19" w:rsidRDefault="00F81E19" w:rsidP="004C7646">
      <w:pPr>
        <w:spacing w:after="0" w:line="240" w:lineRule="auto"/>
      </w:pPr>
      <w:r>
        <w:separator/>
      </w:r>
    </w:p>
  </w:footnote>
  <w:footnote w:type="continuationSeparator" w:id="0">
    <w:p w14:paraId="6DA76EEA" w14:textId="77777777" w:rsidR="00F81E19" w:rsidRDefault="00F81E19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8082A"/>
    <w:rsid w:val="00081206"/>
    <w:rsid w:val="00084363"/>
    <w:rsid w:val="0008535D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213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6083"/>
    <w:rsid w:val="00107858"/>
    <w:rsid w:val="00107B48"/>
    <w:rsid w:val="00113098"/>
    <w:rsid w:val="001145D7"/>
    <w:rsid w:val="00120F59"/>
    <w:rsid w:val="00122010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104A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07549"/>
    <w:rsid w:val="0021007F"/>
    <w:rsid w:val="00216371"/>
    <w:rsid w:val="00222256"/>
    <w:rsid w:val="00226AE2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3979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6AEB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F06FB"/>
    <w:rsid w:val="003F2FFF"/>
    <w:rsid w:val="003F3A3A"/>
    <w:rsid w:val="0040081B"/>
    <w:rsid w:val="00401E1E"/>
    <w:rsid w:val="00403C6A"/>
    <w:rsid w:val="00404C57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95"/>
    <w:rsid w:val="004D09C4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060B5"/>
    <w:rsid w:val="00514DCB"/>
    <w:rsid w:val="005161B3"/>
    <w:rsid w:val="00516C02"/>
    <w:rsid w:val="00522CA5"/>
    <w:rsid w:val="0052494D"/>
    <w:rsid w:val="00527DC7"/>
    <w:rsid w:val="005314D4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6E5"/>
    <w:rsid w:val="0059182B"/>
    <w:rsid w:val="00592335"/>
    <w:rsid w:val="00592758"/>
    <w:rsid w:val="0059452F"/>
    <w:rsid w:val="00595BB1"/>
    <w:rsid w:val="005A2098"/>
    <w:rsid w:val="005A2F3F"/>
    <w:rsid w:val="005A397F"/>
    <w:rsid w:val="005A5CEC"/>
    <w:rsid w:val="005A6819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6A7E"/>
    <w:rsid w:val="00647B67"/>
    <w:rsid w:val="00650F02"/>
    <w:rsid w:val="0065356C"/>
    <w:rsid w:val="0065537F"/>
    <w:rsid w:val="006561C5"/>
    <w:rsid w:val="00657842"/>
    <w:rsid w:val="00660039"/>
    <w:rsid w:val="00660C26"/>
    <w:rsid w:val="006613A1"/>
    <w:rsid w:val="00663C95"/>
    <w:rsid w:val="00664B03"/>
    <w:rsid w:val="00670EF3"/>
    <w:rsid w:val="00672472"/>
    <w:rsid w:val="00673421"/>
    <w:rsid w:val="00673500"/>
    <w:rsid w:val="00683C21"/>
    <w:rsid w:val="00684115"/>
    <w:rsid w:val="006843B0"/>
    <w:rsid w:val="006856A4"/>
    <w:rsid w:val="0069037D"/>
    <w:rsid w:val="006951C1"/>
    <w:rsid w:val="006958C7"/>
    <w:rsid w:val="00695E10"/>
    <w:rsid w:val="00696191"/>
    <w:rsid w:val="00696AE0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BBE"/>
    <w:rsid w:val="00711313"/>
    <w:rsid w:val="00711DCD"/>
    <w:rsid w:val="00714746"/>
    <w:rsid w:val="00715E03"/>
    <w:rsid w:val="007249AB"/>
    <w:rsid w:val="007265C8"/>
    <w:rsid w:val="00733581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46EB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97C64"/>
    <w:rsid w:val="007A0E58"/>
    <w:rsid w:val="007A172F"/>
    <w:rsid w:val="007A24A0"/>
    <w:rsid w:val="007A438A"/>
    <w:rsid w:val="007A4E3A"/>
    <w:rsid w:val="007B20E3"/>
    <w:rsid w:val="007B6C0F"/>
    <w:rsid w:val="007B6E4B"/>
    <w:rsid w:val="007C26EA"/>
    <w:rsid w:val="007C3B2C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3D"/>
    <w:rsid w:val="007F4D9A"/>
    <w:rsid w:val="007F7418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204F7"/>
    <w:rsid w:val="00824EBA"/>
    <w:rsid w:val="00824FAF"/>
    <w:rsid w:val="00836F67"/>
    <w:rsid w:val="00841020"/>
    <w:rsid w:val="00844948"/>
    <w:rsid w:val="0084692C"/>
    <w:rsid w:val="008518E5"/>
    <w:rsid w:val="00851E73"/>
    <w:rsid w:val="008525D6"/>
    <w:rsid w:val="00853A62"/>
    <w:rsid w:val="00853A6D"/>
    <w:rsid w:val="00854287"/>
    <w:rsid w:val="00854F22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3822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67BC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2BB3"/>
    <w:rsid w:val="00B26363"/>
    <w:rsid w:val="00B26C53"/>
    <w:rsid w:val="00B31085"/>
    <w:rsid w:val="00B36712"/>
    <w:rsid w:val="00B40C08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0A49"/>
    <w:rsid w:val="00B9172E"/>
    <w:rsid w:val="00B965C8"/>
    <w:rsid w:val="00BA7788"/>
    <w:rsid w:val="00BA7C11"/>
    <w:rsid w:val="00BB1A26"/>
    <w:rsid w:val="00BB49EF"/>
    <w:rsid w:val="00BC247A"/>
    <w:rsid w:val="00BC7568"/>
    <w:rsid w:val="00BD14BA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5C0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0866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35DB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459B"/>
    <w:rsid w:val="00CF604B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A11"/>
    <w:rsid w:val="00D34D97"/>
    <w:rsid w:val="00D376A8"/>
    <w:rsid w:val="00D40A9B"/>
    <w:rsid w:val="00D41C9E"/>
    <w:rsid w:val="00D46524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A3B59"/>
    <w:rsid w:val="00DB1A2F"/>
    <w:rsid w:val="00DB1E62"/>
    <w:rsid w:val="00DB21AE"/>
    <w:rsid w:val="00DB6A04"/>
    <w:rsid w:val="00DB713B"/>
    <w:rsid w:val="00DC18CF"/>
    <w:rsid w:val="00DC1F40"/>
    <w:rsid w:val="00DC3C8E"/>
    <w:rsid w:val="00DD35E1"/>
    <w:rsid w:val="00DD3EBE"/>
    <w:rsid w:val="00DE1B36"/>
    <w:rsid w:val="00DE481B"/>
    <w:rsid w:val="00DE7C1C"/>
    <w:rsid w:val="00DF0F34"/>
    <w:rsid w:val="00DF25D1"/>
    <w:rsid w:val="00DF3523"/>
    <w:rsid w:val="00E00B14"/>
    <w:rsid w:val="00E00F6D"/>
    <w:rsid w:val="00E061EA"/>
    <w:rsid w:val="00E11319"/>
    <w:rsid w:val="00E13CDF"/>
    <w:rsid w:val="00E21491"/>
    <w:rsid w:val="00E21A3A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492C"/>
    <w:rsid w:val="00F6757B"/>
    <w:rsid w:val="00F676FF"/>
    <w:rsid w:val="00F70027"/>
    <w:rsid w:val="00F71C65"/>
    <w:rsid w:val="00F80249"/>
    <w:rsid w:val="00F81E1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96326"/>
    <w:rsid w:val="00FA07BE"/>
    <w:rsid w:val="00FA0E60"/>
    <w:rsid w:val="00FA55E4"/>
    <w:rsid w:val="00FA70D5"/>
    <w:rsid w:val="00FB23D3"/>
    <w:rsid w:val="00FB41C4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5F279-FC04-4E9D-9B8C-EE9A8AF1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190</cp:revision>
  <cp:lastPrinted>2018-08-09T06:21:00Z</cp:lastPrinted>
  <dcterms:created xsi:type="dcterms:W3CDTF">2018-01-11T09:59:00Z</dcterms:created>
  <dcterms:modified xsi:type="dcterms:W3CDTF">2018-11-26T08:15:00Z</dcterms:modified>
</cp:coreProperties>
</file>