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C457D" w14:textId="77777777" w:rsidR="00306A70" w:rsidRPr="00BF52FE" w:rsidRDefault="00306A70" w:rsidP="00A77908">
      <w:pPr>
        <w:spacing w:after="0" w:line="240" w:lineRule="auto"/>
        <w:jc w:val="both"/>
        <w:rPr>
          <w:rFonts w:ascii="Tahoma" w:hAnsi="Tahoma" w:cs="Tahoma"/>
          <w:b/>
          <w:sz w:val="24"/>
          <w:szCs w:val="24"/>
        </w:rPr>
      </w:pPr>
    </w:p>
    <w:p w14:paraId="3A62967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AD66037" w14:textId="77777777" w:rsidR="00173BB3" w:rsidRPr="00BF52FE" w:rsidRDefault="00173BB3" w:rsidP="00A77908">
      <w:pPr>
        <w:spacing w:after="0" w:line="240" w:lineRule="auto"/>
        <w:jc w:val="both"/>
        <w:rPr>
          <w:rFonts w:ascii="Tahoma" w:hAnsi="Tahoma" w:cs="Tahoma"/>
          <w:sz w:val="24"/>
          <w:szCs w:val="24"/>
        </w:rPr>
      </w:pPr>
    </w:p>
    <w:p w14:paraId="6D3605D4" w14:textId="0EB02FE1"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177D9B">
        <w:rPr>
          <w:rFonts w:ascii="Tahoma" w:hAnsi="Tahoma" w:cs="Tahoma"/>
          <w:b/>
          <w:sz w:val="24"/>
          <w:szCs w:val="24"/>
        </w:rPr>
        <w:t>2521</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73D1154A"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5D11D5">
        <w:rPr>
          <w:rFonts w:ascii="Tahoma" w:hAnsi="Tahoma" w:cs="Tahoma"/>
          <w:b/>
          <w:sz w:val="24"/>
          <w:szCs w:val="24"/>
        </w:rPr>
        <w:t>09</w:t>
      </w:r>
      <w:r w:rsidR="003A5701">
        <w:rPr>
          <w:rFonts w:ascii="Tahoma" w:hAnsi="Tahoma" w:cs="Tahoma"/>
          <w:b/>
          <w:sz w:val="24"/>
          <w:szCs w:val="24"/>
        </w:rPr>
        <w:t>.</w:t>
      </w:r>
      <w:r w:rsidR="005D11D5">
        <w:rPr>
          <w:rFonts w:ascii="Tahoma" w:hAnsi="Tahoma" w:cs="Tahoma"/>
          <w:b/>
          <w:sz w:val="24"/>
          <w:szCs w:val="24"/>
        </w:rPr>
        <w:t>08</w:t>
      </w:r>
      <w:r w:rsidR="00A65418">
        <w:rPr>
          <w:rFonts w:ascii="Tahoma" w:hAnsi="Tahoma" w:cs="Tahoma"/>
          <w:b/>
          <w:sz w:val="24"/>
          <w:szCs w:val="24"/>
        </w:rPr>
        <w:t xml:space="preserve"> </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7A478462" w14:textId="1BE3F906"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177D9B">
        <w:rPr>
          <w:rFonts w:ascii="Tahoma" w:hAnsi="Tahoma" w:cs="Tahoma"/>
          <w:sz w:val="24"/>
          <w:szCs w:val="24"/>
        </w:rPr>
        <w:t>120545-120547</w:t>
      </w:r>
      <w:r w:rsidR="001A60A7" w:rsidRPr="00BF52FE">
        <w:rPr>
          <w:rFonts w:ascii="Tahoma" w:hAnsi="Tahoma" w:cs="Tahoma"/>
          <w:sz w:val="24"/>
          <w:szCs w:val="24"/>
        </w:rPr>
        <w:t xml:space="preserve"> od </w:t>
      </w:r>
      <w:r w:rsidR="00177D9B">
        <w:rPr>
          <w:rFonts w:ascii="Tahoma" w:hAnsi="Tahoma" w:cs="Tahoma"/>
          <w:sz w:val="24"/>
          <w:szCs w:val="24"/>
        </w:rPr>
        <w:t>09.05</w:t>
      </w:r>
      <w:r w:rsidR="003A5701">
        <w:rPr>
          <w:rFonts w:ascii="Tahoma" w:hAnsi="Tahoma" w:cs="Tahoma"/>
          <w:sz w:val="24"/>
          <w:szCs w:val="24"/>
        </w:rPr>
        <w:t>.2018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177D9B">
        <w:rPr>
          <w:rFonts w:ascii="Tahoma" w:hAnsi="Tahoma" w:cs="Tahoma"/>
          <w:sz w:val="24"/>
          <w:szCs w:val="24"/>
        </w:rPr>
        <w:t>Ministarstva finansija</w:t>
      </w:r>
      <w:r w:rsidR="005A6819">
        <w:rPr>
          <w:rFonts w:ascii="Tahoma" w:hAnsi="Tahoma" w:cs="Tahoma"/>
          <w:sz w:val="24"/>
          <w:szCs w:val="24"/>
        </w:rPr>
        <w:t xml:space="preserve"> broj </w:t>
      </w:r>
      <w:r w:rsidR="00177D9B">
        <w:rPr>
          <w:rFonts w:ascii="Tahoma" w:hAnsi="Tahoma" w:cs="Tahoma"/>
          <w:sz w:val="24"/>
          <w:szCs w:val="24"/>
        </w:rPr>
        <w:t>01-6-62/2</w:t>
      </w:r>
      <w:r w:rsidR="006F59FE">
        <w:rPr>
          <w:rFonts w:ascii="Tahoma" w:hAnsi="Tahoma" w:cs="Tahoma"/>
          <w:sz w:val="24"/>
          <w:szCs w:val="24"/>
        </w:rPr>
        <w:t xml:space="preserve"> od </w:t>
      </w:r>
      <w:r w:rsidR="00177D9B">
        <w:rPr>
          <w:rFonts w:ascii="Tahoma" w:hAnsi="Tahoma" w:cs="Tahoma"/>
          <w:sz w:val="24"/>
          <w:szCs w:val="24"/>
        </w:rPr>
        <w:t>30.03</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177D9B">
        <w:rPr>
          <w:rFonts w:ascii="Tahoma" w:hAnsi="Tahoma" w:cs="Tahoma"/>
          <w:sz w:val="24"/>
          <w:szCs w:val="24"/>
        </w:rPr>
        <w:t>30.03</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3A5701">
        <w:rPr>
          <w:rFonts w:ascii="Tahoma" w:hAnsi="Tahoma" w:cs="Tahoma"/>
          <w:sz w:val="24"/>
          <w:szCs w:val="24"/>
        </w:rPr>
        <w:t>1</w:t>
      </w:r>
      <w:r w:rsidR="00177D9B">
        <w:rPr>
          <w:rFonts w:ascii="Tahoma" w:hAnsi="Tahoma" w:cs="Tahoma"/>
          <w:sz w:val="24"/>
          <w:szCs w:val="24"/>
        </w:rPr>
        <w:t>8</w:t>
      </w:r>
      <w:r w:rsidR="003A5701">
        <w:rPr>
          <w:rFonts w:ascii="Tahoma" w:hAnsi="Tahoma" w:cs="Tahoma"/>
          <w:sz w:val="24"/>
          <w:szCs w:val="24"/>
        </w:rPr>
        <w:t>.07.2018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57850FFA"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177D9B">
        <w:rPr>
          <w:rFonts w:ascii="Tahoma" w:hAnsi="Tahoma" w:cs="Tahoma"/>
          <w:sz w:val="24"/>
          <w:szCs w:val="24"/>
        </w:rPr>
        <w:t>Ministarstva finansija</w:t>
      </w:r>
      <w:r w:rsidR="00D46524" w:rsidRPr="00D46524">
        <w:rPr>
          <w:rFonts w:ascii="Tahoma" w:hAnsi="Tahoma" w:cs="Tahoma"/>
          <w:sz w:val="24"/>
          <w:szCs w:val="24"/>
        </w:rPr>
        <w:t xml:space="preserve"> broj </w:t>
      </w:r>
      <w:r w:rsidR="00177D9B">
        <w:rPr>
          <w:rFonts w:ascii="Tahoma" w:hAnsi="Tahoma" w:cs="Tahoma"/>
          <w:sz w:val="24"/>
          <w:szCs w:val="24"/>
        </w:rPr>
        <w:t>01-6-62/2</w:t>
      </w:r>
      <w:r w:rsidR="00D46524" w:rsidRPr="00D46524">
        <w:rPr>
          <w:rFonts w:ascii="Tahoma" w:hAnsi="Tahoma" w:cs="Tahoma"/>
          <w:sz w:val="24"/>
          <w:szCs w:val="24"/>
        </w:rPr>
        <w:t xml:space="preserve"> od </w:t>
      </w:r>
      <w:r w:rsidR="00177D9B">
        <w:rPr>
          <w:rFonts w:ascii="Tahoma" w:hAnsi="Tahoma" w:cs="Tahoma"/>
          <w:sz w:val="24"/>
          <w:szCs w:val="24"/>
        </w:rPr>
        <w:t>30.03</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F912FEB" w14:textId="7CE7D588" w:rsidR="00751B7F" w:rsidRPr="00BF52FE" w:rsidRDefault="00751B7F" w:rsidP="00177D9B">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177D9B">
        <w:rPr>
          <w:rFonts w:ascii="Tahoma" w:hAnsi="Tahoma" w:cs="Tahoma"/>
          <w:sz w:val="24"/>
          <w:szCs w:val="24"/>
        </w:rPr>
        <w:t>120545-120547</w:t>
      </w:r>
      <w:r w:rsidR="003A5701">
        <w:rPr>
          <w:rFonts w:ascii="Tahoma" w:hAnsi="Tahoma" w:cs="Tahoma"/>
          <w:sz w:val="24"/>
          <w:szCs w:val="24"/>
        </w:rPr>
        <w:t xml:space="preserve"> </w:t>
      </w:r>
      <w:r w:rsidRPr="00BF52FE">
        <w:rPr>
          <w:rFonts w:ascii="Tahoma" w:hAnsi="Tahoma" w:cs="Tahoma"/>
          <w:sz w:val="24"/>
          <w:szCs w:val="24"/>
        </w:rPr>
        <w:t xml:space="preserve">od </w:t>
      </w:r>
      <w:r w:rsidR="00177D9B">
        <w:rPr>
          <w:rFonts w:ascii="Tahoma" w:hAnsi="Tahoma" w:cs="Tahoma"/>
          <w:sz w:val="24"/>
          <w:szCs w:val="24"/>
        </w:rPr>
        <w:t>14.03.2018</w:t>
      </w:r>
      <w:r w:rsidRPr="00BF52FE">
        <w:rPr>
          <w:rFonts w:ascii="Tahoma" w:hAnsi="Tahoma" w:cs="Tahoma"/>
          <w:sz w:val="24"/>
          <w:szCs w:val="24"/>
        </w:rPr>
        <w:t>.godine,</w:t>
      </w:r>
      <w:r w:rsidR="003A5701">
        <w:rPr>
          <w:rFonts w:ascii="Tahoma" w:hAnsi="Tahoma" w:cs="Tahoma"/>
          <w:sz w:val="24"/>
          <w:szCs w:val="24"/>
        </w:rPr>
        <w:t xml:space="preserve"> u kojem se navodi</w:t>
      </w:r>
      <w:r w:rsidR="006F2A8E">
        <w:rPr>
          <w:rFonts w:ascii="Tahoma" w:hAnsi="Tahoma" w:cs="Tahoma"/>
          <w:sz w:val="24"/>
          <w:szCs w:val="24"/>
        </w:rPr>
        <w:t>: „</w:t>
      </w:r>
      <w:r w:rsidR="00177D9B">
        <w:rPr>
          <w:rFonts w:ascii="Tahoma" w:hAnsi="Tahoma" w:cs="Tahoma"/>
          <w:sz w:val="24"/>
          <w:szCs w:val="24"/>
        </w:rPr>
        <w:t xml:space="preserve">I </w:t>
      </w:r>
      <w:r w:rsidR="00177D9B" w:rsidRPr="00177D9B">
        <w:rPr>
          <w:rFonts w:ascii="Tahoma" w:hAnsi="Tahoma" w:cs="Tahoma"/>
          <w:sz w:val="24"/>
          <w:szCs w:val="24"/>
        </w:rPr>
        <w:t>Usvaja se zahtjev Mreže za afirmaciju nevladinog sektora iz Podgorice broj 18/120545-120547 od 14.03.2018. godine, u dijelu informacije koja se odnosi na tač. 3 zatjeva, tako da se dozvoljava pristup informacijama dostavljanjem kopije: zahtjeva za plaćanje iz Državnog trezora po osnovu kojeg je za Ministarstvo rada i socijalnog staranja sa</w:t>
      </w:r>
      <w:r w:rsidR="00A65418">
        <w:rPr>
          <w:rFonts w:ascii="Tahoma" w:hAnsi="Tahoma" w:cs="Tahoma"/>
          <w:sz w:val="24"/>
          <w:szCs w:val="24"/>
        </w:rPr>
        <w:t xml:space="preserve"> pozicije „transferi opštinama</w:t>
      </w:r>
      <w:r w:rsidR="00177D9B" w:rsidRPr="00177D9B">
        <w:rPr>
          <w:rFonts w:ascii="Tahoma" w:hAnsi="Tahoma" w:cs="Tahoma"/>
          <w:sz w:val="24"/>
          <w:szCs w:val="24"/>
        </w:rPr>
        <w:t xml:space="preserve"> izvršena isplata dana 19.01.2018. god</w:t>
      </w:r>
      <w:r w:rsidR="00177D9B">
        <w:rPr>
          <w:rFonts w:ascii="Tahoma" w:hAnsi="Tahoma" w:cs="Tahoma"/>
          <w:sz w:val="24"/>
          <w:szCs w:val="24"/>
        </w:rPr>
        <w:t xml:space="preserve">ine u iznosu od 200.000,00 eura; </w:t>
      </w:r>
      <w:r w:rsidR="00177D9B" w:rsidRPr="00177D9B">
        <w:rPr>
          <w:rFonts w:ascii="Tahoma" w:hAnsi="Tahoma" w:cs="Tahoma"/>
          <w:sz w:val="24"/>
          <w:szCs w:val="24"/>
        </w:rPr>
        <w:t>II</w:t>
      </w:r>
      <w:r w:rsidR="00177D9B">
        <w:rPr>
          <w:rFonts w:ascii="Tahoma" w:hAnsi="Tahoma" w:cs="Tahoma"/>
          <w:sz w:val="24"/>
          <w:szCs w:val="24"/>
        </w:rPr>
        <w:t xml:space="preserve"> </w:t>
      </w:r>
      <w:r w:rsidR="00177D9B" w:rsidRPr="00177D9B">
        <w:rPr>
          <w:rFonts w:ascii="Tahoma" w:hAnsi="Tahoma" w:cs="Tahoma"/>
          <w:sz w:val="24"/>
          <w:szCs w:val="24"/>
        </w:rPr>
        <w:t>Odbija se zahtjev Mreže za afirmaciju nevladinog sektora iz Podgorice, u dijelu informacije koja se odnosi na tačku 1 i 2 zahtjeva, jer su traženi izvještaji neprecizni i nepotpuni, pa samim tim nije moguće dati izvještaj iz</w:t>
      </w:r>
      <w:r w:rsidR="00177D9B">
        <w:rPr>
          <w:rFonts w:ascii="Tahoma" w:hAnsi="Tahoma" w:cs="Tahoma"/>
          <w:sz w:val="24"/>
          <w:szCs w:val="24"/>
        </w:rPr>
        <w:t xml:space="preserve"> Glavne knjige Državnog trezora; </w:t>
      </w:r>
      <w:r w:rsidR="00177D9B" w:rsidRPr="00177D9B">
        <w:rPr>
          <w:rFonts w:ascii="Tahoma" w:hAnsi="Tahoma" w:cs="Tahoma"/>
          <w:sz w:val="24"/>
          <w:szCs w:val="24"/>
        </w:rPr>
        <w:t>III</w:t>
      </w:r>
      <w:r w:rsidR="00177D9B">
        <w:rPr>
          <w:rFonts w:ascii="Tahoma" w:hAnsi="Tahoma" w:cs="Tahoma"/>
          <w:sz w:val="24"/>
          <w:szCs w:val="24"/>
        </w:rPr>
        <w:t xml:space="preserve"> </w:t>
      </w:r>
      <w:r w:rsidR="00177D9B" w:rsidRPr="00177D9B">
        <w:rPr>
          <w:rFonts w:ascii="Tahoma" w:hAnsi="Tahoma" w:cs="Tahoma"/>
          <w:sz w:val="24"/>
          <w:szCs w:val="24"/>
        </w:rPr>
        <w:t>Pristup informaciji iz stava I dispozitiva ovog rješenja ostvariće se dostavom fotokopije putem pošte, na adresu podnosioca zahtjeva, nakon dostavljanja do</w:t>
      </w:r>
      <w:r w:rsidR="00177D9B">
        <w:rPr>
          <w:rFonts w:ascii="Tahoma" w:hAnsi="Tahoma" w:cs="Tahoma"/>
          <w:sz w:val="24"/>
          <w:szCs w:val="24"/>
        </w:rPr>
        <w:t xml:space="preserve">kaza o uplati troškova postupka; </w:t>
      </w:r>
      <w:r w:rsidR="00177D9B" w:rsidRPr="00177D9B">
        <w:rPr>
          <w:rFonts w:ascii="Tahoma" w:hAnsi="Tahoma" w:cs="Tahoma"/>
          <w:sz w:val="24"/>
          <w:szCs w:val="24"/>
        </w:rPr>
        <w:t>IV</w:t>
      </w:r>
      <w:r w:rsidR="00177D9B" w:rsidRPr="00177D9B">
        <w:rPr>
          <w:rFonts w:ascii="Tahoma" w:hAnsi="Tahoma" w:cs="Tahoma"/>
          <w:sz w:val="24"/>
          <w:szCs w:val="24"/>
        </w:rPr>
        <w:tab/>
        <w:t>Troškove postupka u iznosu od 0,05 €, snosi podnosilac zahtjeva i isti je dužan da ih uplati na žiro - račun Budžeta Crne Gore broj: 832-7133-41, sa naznakom „troškovi post</w:t>
      </w:r>
      <w:r w:rsidR="00177D9B">
        <w:rPr>
          <w:rFonts w:ascii="Tahoma" w:hAnsi="Tahoma" w:cs="Tahoma"/>
          <w:sz w:val="24"/>
          <w:szCs w:val="24"/>
        </w:rPr>
        <w:t xml:space="preserve">upka </w:t>
      </w:r>
      <w:r w:rsidR="00177D9B">
        <w:rPr>
          <w:rFonts w:ascii="Tahoma" w:hAnsi="Tahoma" w:cs="Tahoma"/>
          <w:sz w:val="24"/>
          <w:szCs w:val="24"/>
        </w:rPr>
        <w:lastRenderedPageBreak/>
        <w:t xml:space="preserve">za pristup informacijama"; V </w:t>
      </w:r>
      <w:r w:rsidR="00177D9B" w:rsidRPr="00177D9B">
        <w:rPr>
          <w:rFonts w:ascii="Tahoma" w:hAnsi="Tahoma" w:cs="Tahoma"/>
          <w:sz w:val="24"/>
          <w:szCs w:val="24"/>
        </w:rPr>
        <w:t>Žalba protiv ovog rješenja ne odlaže njegovo izvršenje</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177D9B" w:rsidRPr="00177D9B">
        <w:rPr>
          <w:rFonts w:ascii="Tahoma" w:hAnsi="Tahoma" w:cs="Tahoma"/>
          <w:sz w:val="24"/>
          <w:szCs w:val="24"/>
        </w:rPr>
        <w:t>Mreža za afirmaciju nevladi</w:t>
      </w:r>
      <w:r w:rsidR="00177D9B">
        <w:rPr>
          <w:rFonts w:ascii="Tahoma" w:hAnsi="Tahoma" w:cs="Tahoma"/>
          <w:sz w:val="24"/>
          <w:szCs w:val="24"/>
        </w:rPr>
        <w:t>nog sektora - MANS iz Podgorice podnijela</w:t>
      </w:r>
      <w:r w:rsidR="00177D9B" w:rsidRPr="00177D9B">
        <w:rPr>
          <w:rFonts w:ascii="Tahoma" w:hAnsi="Tahoma" w:cs="Tahoma"/>
          <w:sz w:val="24"/>
          <w:szCs w:val="24"/>
        </w:rPr>
        <w:t xml:space="preserve"> ovom organu zahtjev za pristup informacijama broj 18/120545-120547 od 14.</w:t>
      </w:r>
      <w:r w:rsidR="00177D9B">
        <w:rPr>
          <w:rFonts w:ascii="Tahoma" w:hAnsi="Tahoma" w:cs="Tahoma"/>
          <w:sz w:val="24"/>
          <w:szCs w:val="24"/>
        </w:rPr>
        <w:t>03.2018. godine, kojim je tražena</w:t>
      </w:r>
      <w:r w:rsidR="00177D9B" w:rsidRPr="00177D9B">
        <w:rPr>
          <w:rFonts w:ascii="Tahoma" w:hAnsi="Tahoma" w:cs="Tahoma"/>
          <w:sz w:val="24"/>
          <w:szCs w:val="24"/>
        </w:rPr>
        <w:t xml:space="preserve"> dostav</w:t>
      </w:r>
      <w:r w:rsidR="00177D9B">
        <w:rPr>
          <w:rFonts w:ascii="Tahoma" w:hAnsi="Tahoma" w:cs="Tahoma"/>
          <w:sz w:val="24"/>
          <w:szCs w:val="24"/>
        </w:rPr>
        <w:t>a</w:t>
      </w:r>
      <w:r w:rsidR="00177D9B" w:rsidRPr="00177D9B">
        <w:rPr>
          <w:rFonts w:ascii="Tahoma" w:hAnsi="Tahoma" w:cs="Tahoma"/>
          <w:sz w:val="24"/>
          <w:szCs w:val="24"/>
        </w:rPr>
        <w:t xml:space="preserve"> kopije:</w:t>
      </w:r>
      <w:r w:rsidR="00177D9B">
        <w:rPr>
          <w:rFonts w:ascii="Tahoma" w:hAnsi="Tahoma" w:cs="Tahoma"/>
          <w:sz w:val="24"/>
          <w:szCs w:val="24"/>
        </w:rPr>
        <w:t xml:space="preserve"> </w:t>
      </w:r>
      <w:r w:rsidR="00177D9B" w:rsidRPr="00177D9B">
        <w:rPr>
          <w:rFonts w:ascii="Tahoma" w:hAnsi="Tahoma" w:cs="Tahoma"/>
          <w:sz w:val="24"/>
          <w:szCs w:val="24"/>
        </w:rPr>
        <w:t>zahtjeva za plaćanje iz Državnog trezora po osnovu kojeg je za Ministarstvo rada i socijalnog staranja sa pozicije „konsultantske usluge" izvršena isplata dana 02.03.2018. godine u iznosu od 146.466,67 eura,</w:t>
      </w:r>
      <w:r w:rsidR="00177D9B">
        <w:rPr>
          <w:rFonts w:ascii="Tahoma" w:hAnsi="Tahoma" w:cs="Tahoma"/>
          <w:sz w:val="24"/>
          <w:szCs w:val="24"/>
        </w:rPr>
        <w:t xml:space="preserve"> </w:t>
      </w:r>
      <w:r w:rsidR="00177D9B" w:rsidRPr="00177D9B">
        <w:rPr>
          <w:rFonts w:ascii="Tahoma" w:hAnsi="Tahoma" w:cs="Tahoma"/>
          <w:sz w:val="24"/>
          <w:szCs w:val="24"/>
        </w:rPr>
        <w:t xml:space="preserve">zahtjeva za plaćanje iz Državnog trezora po osnovu kojeg je za Ministarstvo rada i socijalnog staranja sa </w:t>
      </w:r>
      <w:r w:rsidR="00177D9B">
        <w:rPr>
          <w:rFonts w:ascii="Tahoma" w:hAnsi="Tahoma" w:cs="Tahoma"/>
          <w:sz w:val="24"/>
          <w:szCs w:val="24"/>
        </w:rPr>
        <w:t>pozicije „konsultantske usluge“</w:t>
      </w:r>
      <w:r w:rsidR="00177D9B" w:rsidRPr="00177D9B">
        <w:rPr>
          <w:rFonts w:ascii="Tahoma" w:hAnsi="Tahoma" w:cs="Tahoma"/>
          <w:sz w:val="24"/>
          <w:szCs w:val="24"/>
        </w:rPr>
        <w:t xml:space="preserve"> izvršena isplata dana 02.03.2018. go</w:t>
      </w:r>
      <w:r w:rsidR="00177D9B">
        <w:rPr>
          <w:rFonts w:ascii="Tahoma" w:hAnsi="Tahoma" w:cs="Tahoma"/>
          <w:sz w:val="24"/>
          <w:szCs w:val="24"/>
        </w:rPr>
        <w:t xml:space="preserve">dine u iznosu od 3.533,33 eura, </w:t>
      </w:r>
      <w:r w:rsidR="00177D9B" w:rsidRPr="00177D9B">
        <w:rPr>
          <w:rFonts w:ascii="Tahoma" w:hAnsi="Tahoma" w:cs="Tahoma"/>
          <w:sz w:val="24"/>
          <w:szCs w:val="24"/>
        </w:rPr>
        <w:t>zahtjeva za plaćanje iz Državnog trezora po osnovu kojeg je za Ministarstvo rada i socijalnog staranja sa pozicije „transferi opštinama" izvršena isplata dana 19.01.2018. godine u iznosu od 200.000,00 eura.</w:t>
      </w:r>
      <w:r w:rsidR="00177D9B">
        <w:rPr>
          <w:rFonts w:ascii="Tahoma" w:hAnsi="Tahoma" w:cs="Tahoma"/>
          <w:sz w:val="24"/>
          <w:szCs w:val="24"/>
        </w:rPr>
        <w:t xml:space="preserve"> </w:t>
      </w:r>
      <w:r w:rsidR="00177D9B" w:rsidRPr="00177D9B">
        <w:rPr>
          <w:rFonts w:ascii="Tahoma" w:hAnsi="Tahoma" w:cs="Tahoma"/>
          <w:sz w:val="24"/>
          <w:szCs w:val="24"/>
        </w:rPr>
        <w:t>Razmatrajući predmetni zahtjev opisan u stavu I dispozitiva rješenja, Ministarstvo finansija je utvrdilo da posjeduje tražene informacije, te da se u dijelu iste ne nalaze podaci čijim bi se objelodanjivanjem ugrozio neki od interesa iz člana 14 Zakona o slobodnom pristupu informacijama, tako da tom dijelu informacije može omogućiti pristup na zahtijevani način.</w:t>
      </w:r>
      <w:r w:rsidR="00177D9B">
        <w:rPr>
          <w:rFonts w:ascii="Tahoma" w:hAnsi="Tahoma" w:cs="Tahoma"/>
          <w:sz w:val="24"/>
          <w:szCs w:val="24"/>
        </w:rPr>
        <w:t xml:space="preserve"> </w:t>
      </w:r>
      <w:r w:rsidR="00177D9B" w:rsidRPr="00177D9B">
        <w:rPr>
          <w:rFonts w:ascii="Tahoma" w:hAnsi="Tahoma" w:cs="Tahoma"/>
          <w:sz w:val="24"/>
          <w:szCs w:val="24"/>
        </w:rPr>
        <w:t>Odredbom člana 13 Zakona o slobodnom pristupu informacijama propisano je da je organ vlasti dužan da fizičkom ili pravnom licu koje traži pristup informaciji, omogući pristup informaciji ili njenom dijelu koju posjeduje, osim u slučajevima predviđenim ovim zakonom.</w:t>
      </w:r>
      <w:r w:rsidR="00177D9B">
        <w:rPr>
          <w:rFonts w:ascii="Tahoma" w:hAnsi="Tahoma" w:cs="Tahoma"/>
          <w:sz w:val="24"/>
          <w:szCs w:val="24"/>
        </w:rPr>
        <w:t xml:space="preserve"> </w:t>
      </w:r>
      <w:r w:rsidR="00177D9B" w:rsidRPr="00177D9B">
        <w:rPr>
          <w:rFonts w:ascii="Tahoma" w:hAnsi="Tahoma" w:cs="Tahoma"/>
          <w:sz w:val="24"/>
          <w:szCs w:val="24"/>
        </w:rPr>
        <w:t>Razmatrajući predmetni zahtjev opisan u stavu II dispozitiva rješenja, ovaj organ je utvrdio da su traženi izvještaji neprecizni i nepotpuni, pa samim tim nije moguće dati izvještaj iz Glavne knjige Državnog trezora.</w:t>
      </w:r>
      <w:r w:rsidR="00177D9B">
        <w:rPr>
          <w:rFonts w:ascii="Tahoma" w:hAnsi="Tahoma" w:cs="Tahoma"/>
          <w:sz w:val="24"/>
          <w:szCs w:val="24"/>
        </w:rPr>
        <w:t xml:space="preserve"> </w:t>
      </w:r>
      <w:r w:rsidR="00177D9B" w:rsidRPr="00177D9B">
        <w:rPr>
          <w:rFonts w:ascii="Tahoma" w:hAnsi="Tahoma" w:cs="Tahoma"/>
          <w:sz w:val="24"/>
          <w:szCs w:val="24"/>
        </w:rPr>
        <w:t>Troškovi postupka određeni su u iznosu od 0,05 €, odnosno 0,05 € po strani, a u skladu sa odredbom čl. 2 stav 1 tač. 1 Uredbe o naknadi troškova u postupku za pristup informacijama („Službeni list Crne Gore", broj 66/16).</w:t>
      </w:r>
      <w:r w:rsidR="00177D9B">
        <w:rPr>
          <w:rFonts w:ascii="Tahoma" w:hAnsi="Tahoma" w:cs="Tahoma"/>
          <w:sz w:val="24"/>
          <w:szCs w:val="24"/>
        </w:rPr>
        <w:t xml:space="preserve"> </w:t>
      </w:r>
      <w:r w:rsidR="00177D9B" w:rsidRPr="00177D9B">
        <w:rPr>
          <w:rFonts w:ascii="Tahoma" w:hAnsi="Tahoma" w:cs="Tahoma"/>
          <w:sz w:val="24"/>
          <w:szCs w:val="24"/>
        </w:rPr>
        <w:t>Na osnovu izloženog, odlučeno je kao u dispozitivu ovog rješenja.</w:t>
      </w:r>
    </w:p>
    <w:p w14:paraId="620F22FF" w14:textId="4C3ECB2C" w:rsidR="003B6C16" w:rsidRDefault="000965B2" w:rsidP="003B6C16">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rješenje pobija </w:t>
      </w:r>
      <w:r w:rsidR="005A397F" w:rsidRPr="00BF52FE">
        <w:rPr>
          <w:rFonts w:ascii="Tahoma" w:hAnsi="Tahoma" w:cs="Tahoma"/>
          <w:sz w:val="24"/>
          <w:szCs w:val="24"/>
        </w:rPr>
        <w:t>zbog</w:t>
      </w:r>
      <w:r w:rsidR="00177D9B">
        <w:rPr>
          <w:rFonts w:ascii="Tahoma" w:hAnsi="Tahoma" w:cs="Tahoma"/>
          <w:sz w:val="24"/>
          <w:szCs w:val="24"/>
        </w:rPr>
        <w:t xml:space="preserve"> povrede pravila postupka,</w:t>
      </w:r>
      <w:r w:rsidR="005A397F" w:rsidRPr="00BF52FE">
        <w:rPr>
          <w:rFonts w:ascii="Tahoma" w:hAnsi="Tahoma" w:cs="Tahoma"/>
          <w:sz w:val="24"/>
          <w:szCs w:val="24"/>
        </w:rPr>
        <w:t xml:space="preserve"> 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77D9B">
        <w:rPr>
          <w:rFonts w:ascii="Tahoma" w:hAnsi="Tahoma" w:cs="Tahoma"/>
          <w:sz w:val="24"/>
          <w:szCs w:val="24"/>
        </w:rPr>
        <w:t xml:space="preserve"> 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BF52FE">
        <w:rPr>
          <w:rFonts w:ascii="Tahoma" w:hAnsi="Tahoma" w:cs="Tahoma"/>
          <w:sz w:val="24"/>
          <w:szCs w:val="24"/>
        </w:rPr>
        <w:t xml:space="preserve">im </w:t>
      </w:r>
      <w:r w:rsidR="00325DB0" w:rsidRPr="00BF52FE">
        <w:rPr>
          <w:rFonts w:ascii="Tahoma" w:hAnsi="Tahoma" w:cs="Tahoma"/>
          <w:sz w:val="24"/>
          <w:szCs w:val="24"/>
        </w:rPr>
        <w:t xml:space="preserve">je </w:t>
      </w:r>
      <w:r w:rsidR="003B6C16">
        <w:rPr>
          <w:rFonts w:ascii="Tahoma" w:hAnsi="Tahoma" w:cs="Tahoma"/>
          <w:sz w:val="24"/>
          <w:szCs w:val="24"/>
        </w:rPr>
        <w:t>d</w:t>
      </w:r>
      <w:r w:rsidR="003B6C16" w:rsidRPr="003B6C16">
        <w:rPr>
          <w:rFonts w:ascii="Tahoma" w:hAnsi="Tahoma" w:cs="Tahoma"/>
          <w:sz w:val="24"/>
          <w:szCs w:val="24"/>
        </w:rPr>
        <w:t xml:space="preserve">ana </w:t>
      </w:r>
      <w:r w:rsidR="003B6C16">
        <w:rPr>
          <w:rFonts w:ascii="Tahoma" w:hAnsi="Tahoma" w:cs="Tahoma"/>
          <w:sz w:val="24"/>
          <w:szCs w:val="24"/>
        </w:rPr>
        <w:t>14. marta 2018.godine žalilac</w:t>
      </w:r>
      <w:r w:rsidR="003B6C16" w:rsidRPr="003B6C16">
        <w:rPr>
          <w:rFonts w:ascii="Tahoma" w:hAnsi="Tahoma" w:cs="Tahoma"/>
          <w:sz w:val="24"/>
          <w:szCs w:val="24"/>
        </w:rPr>
        <w:t xml:space="preserve"> uputio zahtjev za slobodan pristup informacijama i od Ministarstva finansija zatražio kopije informacija bliže opisanih dispozitivom rješenja.</w:t>
      </w:r>
      <w:r w:rsidR="003B6C16">
        <w:rPr>
          <w:rFonts w:ascii="Tahoma" w:hAnsi="Tahoma" w:cs="Tahoma"/>
          <w:sz w:val="24"/>
          <w:szCs w:val="24"/>
        </w:rPr>
        <w:t xml:space="preserve"> </w:t>
      </w:r>
      <w:r w:rsidR="003B6C16" w:rsidRPr="003B6C16">
        <w:rPr>
          <w:rFonts w:ascii="Tahoma" w:hAnsi="Tahoma" w:cs="Tahoma"/>
          <w:sz w:val="24"/>
          <w:szCs w:val="24"/>
        </w:rPr>
        <w:t>Dana 24. aprila 2018.godine Ministarstvo finansija dostavlja rješenje Broj: 01-6-62/2 od dana 30. marta 2018. godine kojim stavom II odbija pristup informacijama traženim tačkama 1 i 2 zahtjeva uz obrazloženje da su traženi izvještaji nekompletni i neprecizni, pa samim tim nije moguće dati izvještaj iz Glavne knjige Državnog trezora.</w:t>
      </w:r>
      <w:r w:rsidR="003B6C16">
        <w:rPr>
          <w:rFonts w:ascii="Tahoma" w:hAnsi="Tahoma" w:cs="Tahoma"/>
          <w:sz w:val="24"/>
          <w:szCs w:val="24"/>
        </w:rPr>
        <w:t xml:space="preserve"> </w:t>
      </w:r>
      <w:r w:rsidR="003B6C16" w:rsidRPr="003B6C16">
        <w:rPr>
          <w:rFonts w:ascii="Tahoma" w:hAnsi="Tahoma" w:cs="Tahoma"/>
          <w:sz w:val="24"/>
          <w:szCs w:val="24"/>
        </w:rPr>
        <w:t>U postupku donošenja osporenog rješenja prvostepeni organ je na štetu žalioca povrijedio zakon, a koja povreda se sastoji u sljedećem:</w:t>
      </w:r>
      <w:r w:rsidR="003B6C16">
        <w:rPr>
          <w:rFonts w:ascii="Tahoma" w:hAnsi="Tahoma" w:cs="Tahoma"/>
          <w:sz w:val="24"/>
          <w:szCs w:val="24"/>
        </w:rPr>
        <w:t xml:space="preserve"> </w:t>
      </w:r>
      <w:r w:rsidR="003B6C16" w:rsidRPr="003B6C16">
        <w:rPr>
          <w:rFonts w:ascii="Tahoma" w:hAnsi="Tahoma" w:cs="Tahoma"/>
          <w:sz w:val="24"/>
          <w:szCs w:val="24"/>
        </w:rPr>
        <w:t xml:space="preserve">Naime, cilj Zakona o slobodnom pristupu informacijama je da obezbijedi javnost i otvorenost djelovanja organa i omogući ostvarivanje prava na pristup informacijama od javnog značaja, čime se obezbjeđuje nadzor javnosti nad organima koji vrše javna ovlašćenja, </w:t>
      </w:r>
      <w:r w:rsidR="003B6C16" w:rsidRPr="003B6C16">
        <w:rPr>
          <w:rFonts w:ascii="Tahoma" w:hAnsi="Tahoma" w:cs="Tahoma"/>
          <w:sz w:val="24"/>
          <w:szCs w:val="24"/>
        </w:rPr>
        <w:lastRenderedPageBreak/>
        <w:t>sve u smislu ustavnog načela suverenosti (član 2 Ustava), o neposrednom ostvariv</w:t>
      </w:r>
      <w:r w:rsidR="003B6C16">
        <w:rPr>
          <w:rFonts w:ascii="Tahoma" w:hAnsi="Tahoma" w:cs="Tahoma"/>
          <w:sz w:val="24"/>
          <w:szCs w:val="24"/>
        </w:rPr>
        <w:t xml:space="preserve">anju vlasti od strane građana. </w:t>
      </w:r>
      <w:r w:rsidR="003B6C16" w:rsidRPr="003B6C16">
        <w:rPr>
          <w:rFonts w:ascii="Tahoma" w:hAnsi="Tahoma" w:cs="Tahoma"/>
          <w:sz w:val="24"/>
          <w:szCs w:val="24"/>
        </w:rPr>
        <w:t>Odredba člana 4 Zakona propisuje da se pristupom informacijama obezbjeduje transparentnost rada, podstiče efikasnost, djelotvornost, odgovornost i afirmiše integritet i legitimnost organa vlast</w:t>
      </w:r>
      <w:r w:rsidR="003B6C16">
        <w:rPr>
          <w:rFonts w:ascii="Tahoma" w:hAnsi="Tahoma" w:cs="Tahoma"/>
          <w:sz w:val="24"/>
          <w:szCs w:val="24"/>
        </w:rPr>
        <w:t xml:space="preserve">i. </w:t>
      </w:r>
      <w:r w:rsidR="003B6C16" w:rsidRPr="003B6C16">
        <w:rPr>
          <w:rFonts w:ascii="Tahoma" w:hAnsi="Tahoma" w:cs="Tahoma"/>
          <w:sz w:val="24"/>
          <w:szCs w:val="24"/>
        </w:rPr>
        <w:t>Odredba člana 5 Zakona propisuje da se pristupom informacijama obezbjeduje da javnost zna informacije koje su u posjedu organa vlasti, u cilju vršenja demokratske kontrole vlasti i ostvari</w:t>
      </w:r>
      <w:r w:rsidR="003B6C16">
        <w:rPr>
          <w:rFonts w:ascii="Tahoma" w:hAnsi="Tahoma" w:cs="Tahoma"/>
          <w:sz w:val="24"/>
          <w:szCs w:val="24"/>
        </w:rPr>
        <w:t xml:space="preserve">vanja ljudskih prava i sloboda. </w:t>
      </w:r>
      <w:r w:rsidR="003B6C16" w:rsidRPr="003B6C16">
        <w:rPr>
          <w:rFonts w:ascii="Tahoma" w:hAnsi="Tahoma" w:cs="Tahoma"/>
          <w:sz w:val="24"/>
          <w:szCs w:val="24"/>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informacija bio ugrožen interes veći od javnog interesa, žalilac smatra da je pristup istima neo</w:t>
      </w:r>
      <w:r w:rsidR="003B6C16">
        <w:rPr>
          <w:rFonts w:ascii="Tahoma" w:hAnsi="Tahoma" w:cs="Tahoma"/>
          <w:sz w:val="24"/>
          <w:szCs w:val="24"/>
        </w:rPr>
        <w:t xml:space="preserve">snovano i nezakonito ograničen. </w:t>
      </w:r>
      <w:r w:rsidR="003B6C16" w:rsidRPr="003B6C16">
        <w:rPr>
          <w:rFonts w:ascii="Tahoma" w:hAnsi="Tahoma" w:cs="Tahoma"/>
          <w:sz w:val="24"/>
          <w:szCs w:val="24"/>
        </w:rPr>
        <w:t>Prije svega, osporeno rješenje je nezakonito sa aspekta Zakona o slobodnom pristupu informacijama, jer prvostepeni organ ograničava pristup informacijama navodeći paušalne i nerazumljive razloge, a koji ne predstavljaju razloge propisane odredbom člana 14 ovog zakona, čijom primjenom je jedino moguće zakonito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ovaj član,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w:t>
      </w:r>
      <w:r w:rsidR="003B6C16">
        <w:rPr>
          <w:rFonts w:ascii="Tahoma" w:hAnsi="Tahoma" w:cs="Tahoma"/>
          <w:sz w:val="24"/>
          <w:szCs w:val="24"/>
        </w:rPr>
        <w:t xml:space="preserve">ostepenog organa je nezakonito. </w:t>
      </w:r>
      <w:r w:rsidR="003B6C16" w:rsidRPr="003B6C16">
        <w:rPr>
          <w:rFonts w:ascii="Tahoma" w:hAnsi="Tahoma" w:cs="Tahoma"/>
          <w:sz w:val="24"/>
          <w:szCs w:val="24"/>
        </w:rPr>
        <w:t>Iz osporenog rješenja nije jasno koji interesi bi bili ugroženi objelodanjivanjem traženih informacija, niti na koji način bi isti bili ugroženi, pa je osporeno rješenje nerazumljivo i bez valjanih razloga koji bi upućivali na odluku kakva je data u dispozitivu. Prema tome, iz obrazloženja osporenog rješenja se ne vidi iz kojih pravnih razloga je prvostepeni organ našao da rješenje treba odbiti, jer isto ne sadrži odredbe Zakona o slobodnom pristupu informacijama, pa su razlozi dati u obrazloženju irelevantni i odluka zas</w:t>
      </w:r>
      <w:r w:rsidR="003B6C16">
        <w:rPr>
          <w:rFonts w:ascii="Tahoma" w:hAnsi="Tahoma" w:cs="Tahoma"/>
          <w:sz w:val="24"/>
          <w:szCs w:val="24"/>
        </w:rPr>
        <w:t xml:space="preserve">novana na istima je nezakonita. </w:t>
      </w:r>
      <w:r w:rsidR="003B6C16" w:rsidRPr="003B6C16">
        <w:rPr>
          <w:rFonts w:ascii="Tahoma" w:hAnsi="Tahoma" w:cs="Tahoma"/>
          <w:sz w:val="24"/>
          <w:szCs w:val="24"/>
        </w:rPr>
        <w:t xml:space="preserve">Osim toga, prvostepeni organ nije cijenio prevashodni interes javnosti u konkretnom slučaju, pa je paušalnim navodima ograničio pristup traženim informacijama, pri tom ne navodeći koji interes štiti i ne pozivajući se na član 14 Zakona o slobodnom pristupu informacijama. Žalilac </w:t>
      </w:r>
      <w:r w:rsidR="00A65418">
        <w:rPr>
          <w:rFonts w:ascii="Tahoma" w:hAnsi="Tahoma" w:cs="Tahoma"/>
          <w:sz w:val="24"/>
          <w:szCs w:val="24"/>
        </w:rPr>
        <w:t>navodi</w:t>
      </w:r>
      <w:r w:rsidR="003B6C16" w:rsidRPr="003B6C16">
        <w:rPr>
          <w:rFonts w:ascii="Tahoma" w:hAnsi="Tahoma" w:cs="Tahoma"/>
          <w:sz w:val="24"/>
          <w:szCs w:val="24"/>
        </w:rPr>
        <w:t xml:space="preserve"> da je o zahtjevu potrebno odlučiti u skladu sa odredbama </w:t>
      </w:r>
      <w:r w:rsidR="003B6C16" w:rsidRPr="003B6C16">
        <w:rPr>
          <w:rFonts w:ascii="Tahoma" w:hAnsi="Tahoma" w:cs="Tahoma"/>
          <w:sz w:val="24"/>
          <w:szCs w:val="24"/>
        </w:rPr>
        <w:lastRenderedPageBreak/>
        <w:t xml:space="preserve">Zakona o slobodnom pristutu informacijama, utvrditi interes iz člana 14 ovog zakona koji je potrebno zaštititi kao i interes javnosti sa druge strane kako bi se na </w:t>
      </w:r>
      <w:r w:rsidR="003B6C16">
        <w:rPr>
          <w:rFonts w:ascii="Tahoma" w:hAnsi="Tahoma" w:cs="Tahoma"/>
          <w:sz w:val="24"/>
          <w:szCs w:val="24"/>
        </w:rPr>
        <w:t xml:space="preserve">zakonit način donijela odluka. </w:t>
      </w:r>
      <w:r w:rsidR="003B6C16" w:rsidRPr="003B6C16">
        <w:rPr>
          <w:rFonts w:ascii="Tahoma" w:hAnsi="Tahoma" w:cs="Tahoma"/>
          <w:sz w:val="24"/>
          <w:szCs w:val="24"/>
        </w:rPr>
        <w:t>Na osnovu svega navedenog se zaključuje da je prvostepeni organ pogrešno primijenio materijalno pravo na način što prilikom ograničenja pristupa traženim informacijama nije primijenio odredbe Zakona o slobodnom pristupu informacijama, a na koji način je nezakonito ograničio pristup traženim informacijama. Razlozi dati u obrazloženju osporenog rješenja su bez značaja, jer nije jasno da li bi i koji interesi bili ugroženi dostavljanjem traženih izvještaja kod činjenice da su izvještaji nekompletni i neprecizni. Žalilac ističe da su ovako dati razlozi potpuno nerazumljivi i da se na istima ne može temeljiti odluka kakva je data u dispoz</w:t>
      </w:r>
      <w:r w:rsidR="003B6C16">
        <w:rPr>
          <w:rFonts w:ascii="Tahoma" w:hAnsi="Tahoma" w:cs="Tahoma"/>
          <w:sz w:val="24"/>
          <w:szCs w:val="24"/>
        </w:rPr>
        <w:t xml:space="preserve">itivu rješenja. </w:t>
      </w:r>
      <w:r w:rsidR="003B6C16" w:rsidRPr="003B6C16">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3B6C16">
        <w:rPr>
          <w:rFonts w:ascii="Tahoma" w:hAnsi="Tahoma" w:cs="Tahoma"/>
          <w:sz w:val="24"/>
          <w:szCs w:val="24"/>
        </w:rPr>
        <w:t xml:space="preserve">zira na osnov i način sticanja. </w:t>
      </w:r>
      <w:r w:rsidR="003B6C16" w:rsidRPr="003B6C16">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a kako je nesporno da se tražene informacije nalaze u posjedu ovog organa, nedvosmisleno se zaključuje da je prvostepeni organ bio dužan dostaviti iste, a u skladu sa navedenim zakonskim odredbama, a kod činjenice da ne postoje razlozi ograničenja pristupa traženim informacijama propisani odredbom člana 14 Zakona o slobodnom pristupu informacijama.</w:t>
      </w:r>
      <w:r w:rsidR="003B6C16">
        <w:rPr>
          <w:rFonts w:ascii="Tahoma" w:hAnsi="Tahoma" w:cs="Tahoma"/>
          <w:sz w:val="24"/>
          <w:szCs w:val="24"/>
        </w:rPr>
        <w:t xml:space="preserve"> O</w:t>
      </w:r>
      <w:r w:rsidR="003B6C16" w:rsidRPr="003B6C16">
        <w:rPr>
          <w:rFonts w:ascii="Tahoma" w:hAnsi="Tahoma" w:cs="Tahoma"/>
          <w:sz w:val="24"/>
          <w:szCs w:val="24"/>
        </w:rPr>
        <w:t>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3B6C16">
        <w:rPr>
          <w:rFonts w:ascii="Tahoma" w:hAnsi="Tahoma" w:cs="Tahoma"/>
          <w:sz w:val="24"/>
          <w:szCs w:val="24"/>
        </w:rPr>
        <w:t xml:space="preserve"> </w:t>
      </w:r>
      <w:r w:rsidR="003B6C16" w:rsidRPr="003B6C16">
        <w:rPr>
          <w:rFonts w:ascii="Tahoma" w:hAnsi="Tahoma" w:cs="Tahoma"/>
          <w:sz w:val="24"/>
          <w:szCs w:val="24"/>
        </w:rPr>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3B6C16">
        <w:rPr>
          <w:rFonts w:ascii="Tahoma" w:hAnsi="Tahoma" w:cs="Tahoma"/>
          <w:sz w:val="24"/>
          <w:szCs w:val="24"/>
        </w:rPr>
        <w:t xml:space="preserve"> </w:t>
      </w:r>
      <w:r w:rsidR="003B6C16" w:rsidRPr="003B6C16">
        <w:rPr>
          <w:rFonts w:ascii="Tahoma" w:hAnsi="Tahoma" w:cs="Tahoma"/>
          <w:sz w:val="24"/>
          <w:szCs w:val="24"/>
        </w:rPr>
        <w:t xml:space="preserve">S obzirom na to da je donošenjem rješenja </w:t>
      </w:r>
      <w:r w:rsidR="003B6C16" w:rsidRPr="003B6C16">
        <w:rPr>
          <w:rFonts w:ascii="Tahoma" w:hAnsi="Tahoma" w:cs="Tahoma"/>
          <w:sz w:val="24"/>
          <w:szCs w:val="24"/>
        </w:rPr>
        <w:lastRenderedPageBreak/>
        <w:t>Ministarstva finansija ograničeno njegovo zakonsko pravo na slobodan pristup informacijama, u skladu sa navedenim, žalilac blagovremeno izjavljuje žalbu i</w:t>
      </w:r>
      <w:r w:rsidR="003B6C16">
        <w:rPr>
          <w:rFonts w:ascii="Tahoma" w:hAnsi="Tahoma" w:cs="Tahoma"/>
          <w:sz w:val="24"/>
          <w:szCs w:val="24"/>
        </w:rPr>
        <w:t xml:space="preserve"> </w:t>
      </w:r>
      <w:r w:rsidR="003B6C16" w:rsidRPr="003B6C16">
        <w:rPr>
          <w:rFonts w:ascii="Tahoma" w:hAnsi="Tahoma" w:cs="Tahoma"/>
          <w:sz w:val="24"/>
          <w:szCs w:val="24"/>
        </w:rPr>
        <w:t>predlaže</w:t>
      </w:r>
      <w:r w:rsidR="003B6C16">
        <w:rPr>
          <w:rFonts w:ascii="Tahoma" w:hAnsi="Tahoma" w:cs="Tahoma"/>
          <w:sz w:val="24"/>
          <w:szCs w:val="24"/>
        </w:rPr>
        <w:t xml:space="preserve"> </w:t>
      </w:r>
      <w:r w:rsidR="003B6C16" w:rsidRPr="003B6C16">
        <w:rPr>
          <w:rFonts w:ascii="Tahoma" w:hAnsi="Tahoma" w:cs="Tahoma"/>
          <w:sz w:val="24"/>
          <w:szCs w:val="24"/>
        </w:rPr>
        <w:t>da Savjet Agencije za zaštitu ličnih podataka i slobodan pristup informacijama poništi rješenje Ministarstva finansija Broj: 01-6-62/2 od 30. marta 2018. godine i meritorno odluči po žalbi</w:t>
      </w:r>
      <w:r w:rsidR="001A4824">
        <w:rPr>
          <w:rFonts w:ascii="Tahoma" w:hAnsi="Tahoma" w:cs="Tahoma"/>
          <w:sz w:val="24"/>
          <w:szCs w:val="24"/>
        </w:rPr>
        <w:t xml:space="preserve"> , te obaveže</w:t>
      </w:r>
      <w:r w:rsidR="003B6C16" w:rsidRPr="003B6C16">
        <w:rPr>
          <w:rFonts w:ascii="Tahoma" w:hAnsi="Tahoma" w:cs="Tahoma"/>
          <w:sz w:val="24"/>
          <w:szCs w:val="24"/>
        </w:rPr>
        <w:t xml:space="preserve"> prvostepeni organ da žaliocu naknadi troškove postupka po AT-u.</w:t>
      </w:r>
    </w:p>
    <w:p w14:paraId="0C5C721E" w14:textId="63DAF5A8" w:rsidR="007B20E3" w:rsidRDefault="00A21602" w:rsidP="003B6C16">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60E4CDD2" w14:textId="015AA4B8" w:rsidR="007F113A" w:rsidRPr="007F113A" w:rsidRDefault="003B6C16" w:rsidP="007F113A">
      <w:pPr>
        <w:jc w:val="both"/>
        <w:rPr>
          <w:rFonts w:ascii="Tahoma" w:hAnsi="Tahoma" w:cs="Tahoma"/>
          <w:color w:val="000000" w:themeColor="text1"/>
          <w:sz w:val="24"/>
          <w:szCs w:val="24"/>
        </w:rPr>
      </w:pPr>
      <w:r w:rsidRPr="003B6C16">
        <w:rPr>
          <w:rFonts w:ascii="Tahoma" w:hAnsi="Tahoma" w:cs="Tahoma"/>
          <w:color w:val="000000" w:themeColor="text1"/>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7B20E3" w:rsidRPr="003B6C16">
        <w:rPr>
          <w:rFonts w:ascii="Tahoma" w:hAnsi="Tahoma" w:cs="Tahoma"/>
          <w:color w:val="000000" w:themeColor="text1"/>
          <w:sz w:val="24"/>
          <w:szCs w:val="24"/>
        </w:rPr>
        <w:t xml:space="preserve"> </w:t>
      </w:r>
      <w:r w:rsidR="007F113A" w:rsidRPr="007F113A">
        <w:rPr>
          <w:rFonts w:ascii="Tahoma" w:hAnsi="Tahoma" w:cs="Tahoma"/>
          <w:color w:val="000000" w:themeColor="text1"/>
          <w:sz w:val="24"/>
          <w:szCs w:val="24"/>
        </w:rPr>
        <w:t>Savjet Agencije je u postupku preispitivanja zakonitosti osporenog rješenja utvrdio da je prvostepeni organ izvršio povredu pravila postupka i nije pravilno primijenio odredbu člana  20 stav 2 Zakona o slobodnom pristupu informacijama jer nije dostavio podnosiocu zahtjev za  uređenje podneska radi bližeg preciziranja informacija traženih zahtjevom za slobodan pristup informacijama. Članom 20 stav 2 Zakona o slobodnom pristupu informacijama je propisano da  ako je zahtjev za pristup informaciji nepotpun ili nerazumljiv pa se zbog toga po njemu ne može postupiti, organ vlasti dužan je da pozove podnosioca zahtjeva da, u roku od osam dana od dana podnošenja zahtjeva, otkloni nedostatke u zahtjevu i uputi ga kako nedostatke da otkloni. Kako je Savjet Agencije je utvrdio da je prvostepeni organ povrijedio odredbu člana  20 stav 2 Zakona o slobodnom pristupu informacijama te je prvostepeni organ dužan u ponovnom postupku u roku od 15 dana od prijema rješenja na osnovu pravilno utvrđenog činjeničnog stanja pravilno primjeniti odredbu člana 20 stav 2 Zakona o slobodnom pristupu informacijama i poslati zahtjev za uređenje podneska podnosiocu zahtjeva za slobodan pristup informacijama. Na osnovu člana 126 stav 7 Zakona o upravnom postupku je poništen</w:t>
      </w:r>
      <w:r w:rsidR="00005315">
        <w:rPr>
          <w:rFonts w:ascii="Tahoma" w:hAnsi="Tahoma" w:cs="Tahoma"/>
          <w:color w:val="000000" w:themeColor="text1"/>
          <w:sz w:val="24"/>
          <w:szCs w:val="24"/>
        </w:rPr>
        <w:t>o prvostepeno</w:t>
      </w:r>
      <w:r w:rsidR="007F113A" w:rsidRPr="007F113A">
        <w:rPr>
          <w:rFonts w:ascii="Tahoma" w:hAnsi="Tahoma" w:cs="Tahoma"/>
          <w:color w:val="000000" w:themeColor="text1"/>
          <w:sz w:val="24"/>
          <w:szCs w:val="24"/>
        </w:rPr>
        <w:t xml:space="preserve"> rješenje, a predmet se zbog prirode upravne stvari dostavlja na ponovni postupak prvostepenom organu.</w:t>
      </w:r>
    </w:p>
    <w:p w14:paraId="2D627FA5" w14:textId="44B8EE92" w:rsidR="007B20E3" w:rsidRPr="00B1612D" w:rsidRDefault="007F113A" w:rsidP="007F113A">
      <w:pPr>
        <w:jc w:val="both"/>
        <w:rPr>
          <w:rFonts w:ascii="Tahoma" w:hAnsi="Tahoma" w:cs="Tahoma"/>
          <w:color w:val="FF0000"/>
          <w:sz w:val="24"/>
          <w:szCs w:val="24"/>
        </w:rPr>
      </w:pPr>
      <w:r w:rsidRPr="007F113A">
        <w:rPr>
          <w:rFonts w:ascii="Tahoma" w:hAnsi="Tahoma" w:cs="Tahoma"/>
          <w:color w:val="000000" w:themeColor="text1"/>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23E1C92E" w14:textId="28AA8FDA" w:rsidR="007B20E3" w:rsidRP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7DC293A3" w14:textId="77777777" w:rsidR="00976543" w:rsidRDefault="00976543" w:rsidP="007B20E3">
      <w:pPr>
        <w:jc w:val="both"/>
        <w:rPr>
          <w:rFonts w:ascii="Tahoma" w:hAnsi="Tahoma" w:cs="Tahoma"/>
          <w:sz w:val="24"/>
          <w:szCs w:val="24"/>
        </w:rPr>
      </w:pPr>
    </w:p>
    <w:p w14:paraId="5192AD75" w14:textId="4DE13148" w:rsidR="007B20E3" w:rsidRPr="00BF52FE" w:rsidRDefault="007B20E3" w:rsidP="007B20E3">
      <w:pPr>
        <w:jc w:val="both"/>
        <w:rPr>
          <w:rFonts w:ascii="Tahoma" w:hAnsi="Tahoma" w:cs="Tahoma"/>
          <w:sz w:val="24"/>
          <w:szCs w:val="24"/>
        </w:rPr>
      </w:pPr>
      <w:r w:rsidRPr="007B20E3">
        <w:rPr>
          <w:rFonts w:ascii="Tahoma" w:hAnsi="Tahoma" w:cs="Tahoma"/>
          <w:sz w:val="24"/>
          <w:szCs w:val="24"/>
        </w:rPr>
        <w:lastRenderedPageBreak/>
        <w:t xml:space="preserve">Sa iznjetih razloga, shodno članu 38 Zakona o slobodnom pristupu informacijama i člana </w:t>
      </w:r>
      <w:r w:rsidR="00AC6D6C">
        <w:rPr>
          <w:rFonts w:ascii="Tahoma" w:hAnsi="Tahoma" w:cs="Tahoma"/>
          <w:sz w:val="24"/>
          <w:szCs w:val="24"/>
        </w:rPr>
        <w:t>126</w:t>
      </w:r>
      <w:r w:rsidRPr="007B20E3">
        <w:rPr>
          <w:rFonts w:ascii="Tahoma" w:hAnsi="Tahoma" w:cs="Tahoma"/>
          <w:sz w:val="24"/>
          <w:szCs w:val="24"/>
        </w:rPr>
        <w:t xml:space="preserve"> stav </w:t>
      </w:r>
      <w:r w:rsidR="00AC6D6C">
        <w:rPr>
          <w:rFonts w:ascii="Tahoma" w:hAnsi="Tahoma" w:cs="Tahoma"/>
          <w:sz w:val="24"/>
          <w:szCs w:val="24"/>
        </w:rPr>
        <w:t>7</w:t>
      </w:r>
      <w:r w:rsidRPr="007B20E3">
        <w:rPr>
          <w:rFonts w:ascii="Tahoma" w:hAnsi="Tahoma" w:cs="Tahoma"/>
          <w:sz w:val="24"/>
          <w:szCs w:val="24"/>
        </w:rPr>
        <w:t xml:space="preserve"> Zakona o opštem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21394" w14:textId="77777777" w:rsidR="00021034" w:rsidRDefault="00021034" w:rsidP="004C7646">
      <w:pPr>
        <w:spacing w:after="0" w:line="240" w:lineRule="auto"/>
      </w:pPr>
      <w:r>
        <w:separator/>
      </w:r>
    </w:p>
  </w:endnote>
  <w:endnote w:type="continuationSeparator" w:id="0">
    <w:p w14:paraId="3E2DA105" w14:textId="77777777" w:rsidR="00021034" w:rsidRDefault="0002103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02103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021034" w:rsidP="00EA2993">
    <w:pPr>
      <w:pStyle w:val="Footer"/>
      <w:rPr>
        <w:b/>
        <w:sz w:val="16"/>
        <w:szCs w:val="16"/>
      </w:rPr>
    </w:pPr>
  </w:p>
  <w:p w14:paraId="1341C81A" w14:textId="77777777" w:rsidR="0090753B" w:rsidRPr="00E62A90" w:rsidRDefault="00021034" w:rsidP="00E62A90">
    <w:pPr>
      <w:pStyle w:val="Footer"/>
      <w:shd w:val="clear" w:color="auto" w:fill="FF0000"/>
      <w:jc w:val="center"/>
      <w:rPr>
        <w:b/>
        <w:color w:val="FF0000"/>
        <w:sz w:val="2"/>
        <w:szCs w:val="2"/>
      </w:rPr>
    </w:pPr>
  </w:p>
  <w:p w14:paraId="5DA6457D" w14:textId="77777777" w:rsidR="0090753B" w:rsidRDefault="00021034"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021034">
    <w:pPr>
      <w:pStyle w:val="Footer"/>
    </w:pPr>
  </w:p>
  <w:p w14:paraId="74BC30A6" w14:textId="77777777" w:rsidR="0090753B" w:rsidRDefault="00021034"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504D8" w14:textId="77777777" w:rsidR="00021034" w:rsidRDefault="00021034" w:rsidP="004C7646">
      <w:pPr>
        <w:spacing w:after="0" w:line="240" w:lineRule="auto"/>
      </w:pPr>
      <w:r>
        <w:separator/>
      </w:r>
    </w:p>
  </w:footnote>
  <w:footnote w:type="continuationSeparator" w:id="0">
    <w:p w14:paraId="283CA2D2" w14:textId="77777777" w:rsidR="00021034" w:rsidRDefault="00021034"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315"/>
    <w:rsid w:val="00011292"/>
    <w:rsid w:val="000120FB"/>
    <w:rsid w:val="000135B1"/>
    <w:rsid w:val="00014B35"/>
    <w:rsid w:val="000152A2"/>
    <w:rsid w:val="00015BC2"/>
    <w:rsid w:val="0001668D"/>
    <w:rsid w:val="00021034"/>
    <w:rsid w:val="00021758"/>
    <w:rsid w:val="00023D68"/>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63F8"/>
    <w:rsid w:val="000C062C"/>
    <w:rsid w:val="000C1587"/>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90BDC"/>
    <w:rsid w:val="00196084"/>
    <w:rsid w:val="001A2D2D"/>
    <w:rsid w:val="001A3045"/>
    <w:rsid w:val="001A4824"/>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E76F1"/>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11D5"/>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113A"/>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30CE"/>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6543"/>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418"/>
    <w:rsid w:val="00A657BB"/>
    <w:rsid w:val="00A66CA1"/>
    <w:rsid w:val="00A77908"/>
    <w:rsid w:val="00A84D53"/>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61EA"/>
    <w:rsid w:val="00E11319"/>
    <w:rsid w:val="00E13CDF"/>
    <w:rsid w:val="00E21491"/>
    <w:rsid w:val="00E23937"/>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6863CF-D9FB-425B-B917-96B4BF4C9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6</Pages>
  <Words>2240</Words>
  <Characters>12772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184</cp:revision>
  <cp:lastPrinted>2018-01-21T09:51:00Z</cp:lastPrinted>
  <dcterms:created xsi:type="dcterms:W3CDTF">2018-01-11T09:59:00Z</dcterms:created>
  <dcterms:modified xsi:type="dcterms:W3CDTF">2018-11-26T08:17:00Z</dcterms:modified>
</cp:coreProperties>
</file>