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C457D" w14:textId="77777777" w:rsidR="00306A70" w:rsidRPr="00BF52FE" w:rsidRDefault="00306A70" w:rsidP="00A77908">
      <w:pPr>
        <w:spacing w:after="0" w:line="240" w:lineRule="auto"/>
        <w:jc w:val="both"/>
        <w:rPr>
          <w:rFonts w:ascii="Tahoma" w:hAnsi="Tahoma" w:cs="Tahoma"/>
          <w:b/>
          <w:sz w:val="24"/>
          <w:szCs w:val="24"/>
        </w:rPr>
      </w:pPr>
    </w:p>
    <w:p w14:paraId="3A62967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1326114F"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0B3727">
        <w:rPr>
          <w:rFonts w:ascii="Tahoma" w:hAnsi="Tahoma" w:cs="Tahoma"/>
          <w:b/>
          <w:sz w:val="24"/>
          <w:szCs w:val="24"/>
        </w:rPr>
        <w:t>1450/15-1</w:t>
      </w:r>
    </w:p>
    <w:p w14:paraId="4C8A8CC7" w14:textId="6AB305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B0553">
        <w:rPr>
          <w:rFonts w:ascii="Tahoma" w:hAnsi="Tahoma" w:cs="Tahoma"/>
          <w:b/>
          <w:sz w:val="24"/>
          <w:szCs w:val="24"/>
        </w:rPr>
        <w:t>10</w:t>
      </w:r>
      <w:r w:rsidR="00D07B2F" w:rsidRPr="00BF52FE">
        <w:rPr>
          <w:rFonts w:ascii="Tahoma" w:hAnsi="Tahoma" w:cs="Tahoma"/>
          <w:b/>
          <w:sz w:val="24"/>
          <w:szCs w:val="24"/>
        </w:rPr>
        <w:t>.</w:t>
      </w:r>
      <w:r w:rsidR="000B0553">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628A73B0"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B3727">
        <w:rPr>
          <w:rFonts w:ascii="Tahoma" w:hAnsi="Tahoma" w:cs="Tahoma"/>
          <w:sz w:val="24"/>
          <w:szCs w:val="24"/>
        </w:rPr>
        <w:t>15/76164-76168</w:t>
      </w:r>
      <w:r w:rsidR="001A60A7" w:rsidRPr="00BF52FE">
        <w:rPr>
          <w:rFonts w:ascii="Tahoma" w:hAnsi="Tahoma" w:cs="Tahoma"/>
          <w:sz w:val="24"/>
          <w:szCs w:val="24"/>
        </w:rPr>
        <w:t xml:space="preserve"> od </w:t>
      </w:r>
      <w:r w:rsidR="000B3727">
        <w:rPr>
          <w:rFonts w:ascii="Tahoma" w:hAnsi="Tahoma" w:cs="Tahoma"/>
          <w:sz w:val="24"/>
          <w:szCs w:val="24"/>
        </w:rPr>
        <w:t>29</w:t>
      </w:r>
      <w:r w:rsidR="001A60A7" w:rsidRPr="00BF52FE">
        <w:rPr>
          <w:rFonts w:ascii="Tahoma" w:hAnsi="Tahoma" w:cs="Tahoma"/>
          <w:sz w:val="24"/>
          <w:szCs w:val="24"/>
        </w:rPr>
        <w:t>.</w:t>
      </w:r>
      <w:r w:rsidR="000B0553">
        <w:rPr>
          <w:rFonts w:ascii="Tahoma" w:hAnsi="Tahoma" w:cs="Tahoma"/>
          <w:sz w:val="24"/>
          <w:szCs w:val="24"/>
        </w:rPr>
        <w:t>04</w:t>
      </w:r>
      <w:r w:rsidR="00BF14E2">
        <w:rPr>
          <w:rFonts w:ascii="Tahoma" w:hAnsi="Tahoma" w:cs="Tahoma"/>
          <w:sz w:val="24"/>
          <w:szCs w:val="24"/>
        </w:rPr>
        <w:t>.</w:t>
      </w:r>
      <w:r w:rsidR="001A60A7" w:rsidRPr="00BF52FE">
        <w:rPr>
          <w:rFonts w:ascii="Tahoma" w:hAnsi="Tahoma" w:cs="Tahoma"/>
          <w:sz w:val="24"/>
          <w:szCs w:val="24"/>
        </w:rPr>
        <w:t>201</w:t>
      </w:r>
      <w:r w:rsidR="000B3727">
        <w:rPr>
          <w:rFonts w:ascii="Tahoma" w:hAnsi="Tahoma" w:cs="Tahoma"/>
          <w:sz w:val="24"/>
          <w:szCs w:val="24"/>
        </w:rPr>
        <w:t>5</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4970B9">
        <w:rPr>
          <w:rFonts w:ascii="Tahoma" w:hAnsi="Tahoma" w:cs="Tahoma"/>
          <w:sz w:val="24"/>
          <w:szCs w:val="24"/>
        </w:rPr>
        <w:t>rješenja</w:t>
      </w:r>
      <w:r w:rsidR="0063159A" w:rsidRPr="00BF52FE">
        <w:rPr>
          <w:rFonts w:ascii="Tahoma" w:hAnsi="Tahoma" w:cs="Tahoma"/>
          <w:sz w:val="24"/>
          <w:szCs w:val="24"/>
        </w:rPr>
        <w:t xml:space="preserve"> </w:t>
      </w:r>
      <w:r w:rsidR="000B3727">
        <w:rPr>
          <w:rFonts w:ascii="Tahoma" w:hAnsi="Tahoma" w:cs="Tahoma"/>
          <w:sz w:val="24"/>
          <w:szCs w:val="24"/>
        </w:rPr>
        <w:t>Crnogorska plovidba AD Kotor br. 166/15 od 09.aprila 2015.godine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237 stav 2 Zakona o opštem upravnom postupku (“Sl.list Crne Gore”,br.60/03, 73/10 i 32/11)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33B4F">
        <w:rPr>
          <w:rFonts w:ascii="Tahoma" w:hAnsi="Tahoma" w:cs="Tahoma"/>
          <w:sz w:val="24"/>
          <w:szCs w:val="24"/>
        </w:rPr>
        <w:t>02</w:t>
      </w:r>
      <w:r w:rsidR="0094129C" w:rsidRPr="00BF52FE">
        <w:rPr>
          <w:rFonts w:ascii="Tahoma" w:hAnsi="Tahoma" w:cs="Tahoma"/>
          <w:sz w:val="24"/>
          <w:szCs w:val="24"/>
        </w:rPr>
        <w:t>.</w:t>
      </w:r>
      <w:r w:rsidR="00333B4F">
        <w:rPr>
          <w:rFonts w:ascii="Tahoma" w:hAnsi="Tahoma" w:cs="Tahoma"/>
          <w:sz w:val="24"/>
          <w:szCs w:val="24"/>
        </w:rPr>
        <w:t>08</w:t>
      </w:r>
      <w:r w:rsidR="007F7418" w:rsidRPr="00BF52FE">
        <w:rPr>
          <w:rFonts w:ascii="Tahoma" w:hAnsi="Tahoma" w:cs="Tahoma"/>
          <w:sz w:val="24"/>
          <w:szCs w:val="24"/>
        </w:rPr>
        <w:t>.201</w:t>
      </w:r>
      <w:r w:rsidR="000B0553">
        <w:rPr>
          <w:rFonts w:ascii="Tahoma" w:hAnsi="Tahoma" w:cs="Tahoma"/>
          <w:sz w:val="24"/>
          <w:szCs w:val="24"/>
        </w:rPr>
        <w:t>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4642107A" w14:textId="5189BE17" w:rsidR="00CA2A63" w:rsidRDefault="00CD64D4" w:rsidP="00CD64D4">
      <w:pPr>
        <w:jc w:val="both"/>
        <w:rPr>
          <w:rFonts w:ascii="Tahoma" w:hAnsi="Tahoma" w:cs="Tahoma"/>
          <w:sz w:val="24"/>
          <w:szCs w:val="24"/>
        </w:rPr>
      </w:pPr>
      <w:r w:rsidRPr="00CD64D4">
        <w:rPr>
          <w:rFonts w:ascii="Tahoma" w:hAnsi="Tahoma" w:cs="Tahoma"/>
          <w:sz w:val="24"/>
          <w:szCs w:val="24"/>
        </w:rPr>
        <w:t>Poništava se</w:t>
      </w:r>
      <w:r w:rsidR="0080027E">
        <w:rPr>
          <w:rFonts w:ascii="Tahoma" w:hAnsi="Tahoma" w:cs="Tahoma"/>
          <w:sz w:val="24"/>
          <w:szCs w:val="24"/>
        </w:rPr>
        <w:t xml:space="preserve"> </w:t>
      </w:r>
      <w:r w:rsidR="00CA2A63" w:rsidRPr="00CA2A63">
        <w:rPr>
          <w:rFonts w:ascii="Tahoma" w:hAnsi="Tahoma" w:cs="Tahoma"/>
          <w:sz w:val="24"/>
          <w:szCs w:val="24"/>
        </w:rPr>
        <w:t xml:space="preserve">rješenja </w:t>
      </w:r>
      <w:r w:rsidR="008B31FA" w:rsidRPr="008B31FA">
        <w:rPr>
          <w:rFonts w:ascii="Tahoma" w:hAnsi="Tahoma" w:cs="Tahoma"/>
          <w:sz w:val="24"/>
          <w:szCs w:val="24"/>
        </w:rPr>
        <w:t>Crnogorska plovidba AD Kotor. 166/15 od 09.aprila 2015.godine</w:t>
      </w:r>
      <w:r w:rsidR="00CA2A63">
        <w:rPr>
          <w:rFonts w:ascii="Tahoma" w:hAnsi="Tahoma" w:cs="Tahoma"/>
          <w:sz w:val="24"/>
          <w:szCs w:val="24"/>
        </w:rPr>
        <w:t>.</w:t>
      </w:r>
    </w:p>
    <w:p w14:paraId="36561002" w14:textId="6F7EFC1F" w:rsidR="00456EDC" w:rsidRPr="00BF52FE" w:rsidRDefault="00CA2A63" w:rsidP="00CD64D4">
      <w:pPr>
        <w:jc w:val="both"/>
        <w:rPr>
          <w:rFonts w:ascii="Tahoma" w:hAnsi="Tahoma" w:cs="Tahoma"/>
          <w:sz w:val="24"/>
          <w:szCs w:val="24"/>
        </w:rPr>
      </w:pPr>
      <w:r w:rsidRPr="00CA2A63">
        <w:rPr>
          <w:rFonts w:ascii="Tahoma" w:hAnsi="Tahoma" w:cs="Tahoma"/>
          <w:sz w:val="24"/>
          <w:szCs w:val="24"/>
        </w:rPr>
        <w:t xml:space="preserve"> </w:t>
      </w:r>
      <w:r w:rsidR="00CD64D4"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EC1100A" w14:textId="3E849EC8" w:rsidR="00751B7F" w:rsidRPr="00BF52FE" w:rsidRDefault="00751B7F" w:rsidP="000E602C">
      <w:pPr>
        <w:jc w:val="both"/>
        <w:rPr>
          <w:rFonts w:ascii="Tahoma" w:hAnsi="Tahoma" w:cs="Tahoma"/>
          <w:sz w:val="24"/>
          <w:szCs w:val="24"/>
        </w:rPr>
      </w:pPr>
      <w:r w:rsidRPr="00BF52FE">
        <w:rPr>
          <w:rFonts w:ascii="Tahoma" w:hAnsi="Tahoma" w:cs="Tahoma"/>
          <w:sz w:val="24"/>
          <w:szCs w:val="24"/>
        </w:rPr>
        <w:t xml:space="preserve">Prvostepeni organ je donio </w:t>
      </w:r>
      <w:r w:rsidR="00210A43">
        <w:rPr>
          <w:rFonts w:ascii="Tahoma" w:hAnsi="Tahoma" w:cs="Tahoma"/>
          <w:sz w:val="24"/>
          <w:szCs w:val="24"/>
        </w:rPr>
        <w:t>rješenje</w:t>
      </w:r>
      <w:r w:rsidRPr="00BF52FE">
        <w:rPr>
          <w:rFonts w:ascii="Tahoma" w:hAnsi="Tahoma" w:cs="Tahoma"/>
          <w:sz w:val="24"/>
          <w:szCs w:val="24"/>
        </w:rPr>
        <w:t xml:space="preserve"> po osnovu podnijet</w:t>
      </w:r>
      <w:r w:rsidR="00104906">
        <w:rPr>
          <w:rFonts w:ascii="Tahoma" w:hAnsi="Tahoma" w:cs="Tahoma"/>
          <w:sz w:val="24"/>
          <w:szCs w:val="24"/>
        </w:rPr>
        <w:t xml:space="preserve">og zahtjeva za slobodan pristup </w:t>
      </w:r>
      <w:r w:rsidRPr="00BF52FE">
        <w:rPr>
          <w:rFonts w:ascii="Tahoma" w:hAnsi="Tahoma" w:cs="Tahoma"/>
          <w:sz w:val="24"/>
          <w:szCs w:val="24"/>
        </w:rPr>
        <w:t xml:space="preserve">informacijama NVO Mans br. </w:t>
      </w:r>
      <w:r w:rsidR="00104906">
        <w:rPr>
          <w:rFonts w:ascii="Tahoma" w:hAnsi="Tahoma" w:cs="Tahoma"/>
          <w:sz w:val="24"/>
          <w:szCs w:val="24"/>
        </w:rPr>
        <w:t>15/76164-76168</w:t>
      </w:r>
      <w:r w:rsidRPr="00BF52FE">
        <w:rPr>
          <w:rFonts w:ascii="Tahoma" w:hAnsi="Tahoma" w:cs="Tahoma"/>
          <w:sz w:val="24"/>
          <w:szCs w:val="24"/>
        </w:rPr>
        <w:t xml:space="preserve">  od </w:t>
      </w:r>
      <w:r w:rsidR="00B27AD8">
        <w:rPr>
          <w:rFonts w:ascii="Tahoma" w:hAnsi="Tahoma" w:cs="Tahoma"/>
          <w:sz w:val="24"/>
          <w:szCs w:val="24"/>
        </w:rPr>
        <w:t>19</w:t>
      </w:r>
      <w:r w:rsidRPr="00BF52FE">
        <w:rPr>
          <w:rFonts w:ascii="Tahoma" w:hAnsi="Tahoma" w:cs="Tahoma"/>
          <w:sz w:val="24"/>
          <w:szCs w:val="24"/>
        </w:rPr>
        <w:t xml:space="preserve">. </w:t>
      </w:r>
      <w:r w:rsidR="00B27AD8">
        <w:rPr>
          <w:rFonts w:ascii="Tahoma" w:hAnsi="Tahoma" w:cs="Tahoma"/>
          <w:sz w:val="24"/>
          <w:szCs w:val="24"/>
        </w:rPr>
        <w:t>03</w:t>
      </w:r>
      <w:r w:rsidR="00085941">
        <w:rPr>
          <w:rFonts w:ascii="Tahoma" w:hAnsi="Tahoma" w:cs="Tahoma"/>
          <w:sz w:val="24"/>
          <w:szCs w:val="24"/>
        </w:rPr>
        <w:t xml:space="preserve"> </w:t>
      </w:r>
      <w:r w:rsidRPr="00BF52FE">
        <w:rPr>
          <w:rFonts w:ascii="Tahoma" w:hAnsi="Tahoma" w:cs="Tahoma"/>
          <w:sz w:val="24"/>
          <w:szCs w:val="24"/>
        </w:rPr>
        <w:t>201</w:t>
      </w:r>
      <w:r w:rsidR="00B27AD8">
        <w:rPr>
          <w:rFonts w:ascii="Tahoma" w:hAnsi="Tahoma" w:cs="Tahoma"/>
          <w:sz w:val="24"/>
          <w:szCs w:val="24"/>
        </w:rPr>
        <w:t>5</w:t>
      </w:r>
      <w:r w:rsidRPr="00BF52FE">
        <w:rPr>
          <w:rFonts w:ascii="Tahoma" w:hAnsi="Tahoma" w:cs="Tahoma"/>
          <w:sz w:val="24"/>
          <w:szCs w:val="24"/>
        </w:rPr>
        <w:t xml:space="preserve">.godine, kojim je </w:t>
      </w:r>
      <w:r w:rsidR="00C54EBC">
        <w:rPr>
          <w:rFonts w:ascii="Tahoma" w:hAnsi="Tahoma" w:cs="Tahoma"/>
          <w:sz w:val="24"/>
          <w:szCs w:val="24"/>
        </w:rPr>
        <w:t>odlučeno na način: „</w:t>
      </w:r>
      <w:r w:rsidR="008539AB">
        <w:rPr>
          <w:rFonts w:ascii="Tahoma" w:hAnsi="Tahoma" w:cs="Tahoma"/>
          <w:sz w:val="24"/>
          <w:szCs w:val="24"/>
        </w:rPr>
        <w:t>1</w:t>
      </w:r>
      <w:r w:rsidR="00D82D02" w:rsidRPr="00D82D02">
        <w:rPr>
          <w:rFonts w:ascii="Tahoma" w:hAnsi="Tahoma" w:cs="Tahoma"/>
          <w:sz w:val="24"/>
          <w:szCs w:val="24"/>
        </w:rPr>
        <w:t>.</w:t>
      </w:r>
      <w:r w:rsidR="00485A8F" w:rsidRPr="00485A8F">
        <w:t xml:space="preserve"> </w:t>
      </w:r>
      <w:r w:rsidR="00485A8F" w:rsidRPr="00485A8F">
        <w:rPr>
          <w:rFonts w:ascii="Tahoma" w:hAnsi="Tahoma" w:cs="Tahoma"/>
          <w:sz w:val="24"/>
          <w:szCs w:val="24"/>
        </w:rPr>
        <w:t>Odbija se zahtjev broj: 15/76164-76168 od 19.03.2015. godine, Mreže za afirmaciju nevladinog sektora - MANS iz Podg</w:t>
      </w:r>
      <w:r w:rsidR="00485A8F">
        <w:rPr>
          <w:rFonts w:ascii="Tahoma" w:hAnsi="Tahoma" w:cs="Tahoma"/>
          <w:sz w:val="24"/>
          <w:szCs w:val="24"/>
        </w:rPr>
        <w:t>orice, kojim je tražena kopija:</w:t>
      </w:r>
      <w:r w:rsidR="00485A8F" w:rsidRPr="00485A8F">
        <w:rPr>
          <w:rFonts w:ascii="Tahoma" w:hAnsi="Tahoma" w:cs="Tahoma"/>
          <w:sz w:val="24"/>
          <w:szCs w:val="24"/>
        </w:rPr>
        <w:t>svih ugovora o zakupu brodova, uključujući i anekse, koje je “Crnogorska plovidba” AD Kotor</w:t>
      </w:r>
      <w:r w:rsidR="00485A8F">
        <w:rPr>
          <w:rFonts w:ascii="Tahoma" w:hAnsi="Tahoma" w:cs="Tahoma"/>
          <w:sz w:val="24"/>
          <w:szCs w:val="24"/>
        </w:rPr>
        <w:t xml:space="preserve"> zaključila tokom 2010. godine, </w:t>
      </w:r>
      <w:r w:rsidR="00485A8F" w:rsidRPr="00485A8F">
        <w:rPr>
          <w:rFonts w:ascii="Tahoma" w:hAnsi="Tahoma" w:cs="Tahoma"/>
          <w:sz w:val="24"/>
          <w:szCs w:val="24"/>
        </w:rPr>
        <w:t>svih ugovora o zakupu brodova, uključujući i anekse, koje je “Crnogorska plovidba” AD Kotor</w:t>
      </w:r>
      <w:r w:rsidR="00485A8F">
        <w:rPr>
          <w:rFonts w:ascii="Tahoma" w:hAnsi="Tahoma" w:cs="Tahoma"/>
          <w:sz w:val="24"/>
          <w:szCs w:val="24"/>
        </w:rPr>
        <w:t xml:space="preserve"> zaključila tokom 2011. godine, </w:t>
      </w:r>
      <w:r w:rsidR="00485A8F" w:rsidRPr="00485A8F">
        <w:rPr>
          <w:rFonts w:ascii="Tahoma" w:hAnsi="Tahoma" w:cs="Tahoma"/>
          <w:sz w:val="24"/>
          <w:szCs w:val="24"/>
        </w:rPr>
        <w:t>svih ugovora o zakupu brodova, uključujući i anekse, koje je “Crnogorska plovidba” AD Kotor</w:t>
      </w:r>
      <w:r w:rsidR="00485A8F">
        <w:rPr>
          <w:rFonts w:ascii="Tahoma" w:hAnsi="Tahoma" w:cs="Tahoma"/>
          <w:sz w:val="24"/>
          <w:szCs w:val="24"/>
        </w:rPr>
        <w:t xml:space="preserve"> zaključila tokom 2012. godine, </w:t>
      </w:r>
      <w:r w:rsidR="00485A8F" w:rsidRPr="00485A8F">
        <w:rPr>
          <w:rFonts w:ascii="Tahoma" w:hAnsi="Tahoma" w:cs="Tahoma"/>
          <w:sz w:val="24"/>
          <w:szCs w:val="24"/>
        </w:rPr>
        <w:t>svih ugovora o zakupu brodova, uključujući i anekse, koje je “Crnogorska plovidba” AD Kotor</w:t>
      </w:r>
      <w:r w:rsidR="00485A8F">
        <w:rPr>
          <w:rFonts w:ascii="Tahoma" w:hAnsi="Tahoma" w:cs="Tahoma"/>
          <w:sz w:val="24"/>
          <w:szCs w:val="24"/>
        </w:rPr>
        <w:t xml:space="preserve"> zaključila tokom 2013. godine, </w:t>
      </w:r>
      <w:r w:rsidR="00485A8F" w:rsidRPr="00485A8F">
        <w:rPr>
          <w:rFonts w:ascii="Tahoma" w:hAnsi="Tahoma" w:cs="Tahoma"/>
          <w:sz w:val="24"/>
          <w:szCs w:val="24"/>
        </w:rPr>
        <w:t>svih ugovora o zakupu brodova, uključujući i anekse, koje je “Crnogorska plovidba” AD Kotor</w:t>
      </w:r>
      <w:r w:rsidR="00485A8F">
        <w:rPr>
          <w:rFonts w:ascii="Tahoma" w:hAnsi="Tahoma" w:cs="Tahoma"/>
          <w:sz w:val="24"/>
          <w:szCs w:val="24"/>
        </w:rPr>
        <w:t xml:space="preserve"> zaključila tokom 2014. godine. Troškova postupka nije bilo</w:t>
      </w:r>
      <w:r w:rsidR="00D82D02" w:rsidRPr="00D82D02">
        <w:rPr>
          <w:rFonts w:ascii="Tahoma" w:hAnsi="Tahoma" w:cs="Tahoma"/>
          <w:sz w:val="24"/>
          <w:szCs w:val="24"/>
        </w:rPr>
        <w:t>.</w:t>
      </w:r>
      <w:r w:rsidR="00D31D0D">
        <w:rPr>
          <w:rFonts w:ascii="Tahoma" w:hAnsi="Tahoma" w:cs="Tahoma"/>
          <w:sz w:val="24"/>
          <w:szCs w:val="24"/>
        </w:rPr>
        <w:t>“</w:t>
      </w:r>
      <w:r w:rsidR="003A2695">
        <w:rPr>
          <w:rFonts w:ascii="Tahoma" w:hAnsi="Tahoma" w:cs="Tahoma"/>
          <w:sz w:val="24"/>
          <w:szCs w:val="24"/>
        </w:rPr>
        <w:t>U obrazloženju osp</w:t>
      </w:r>
      <w:r w:rsidR="00485A8F">
        <w:rPr>
          <w:rFonts w:ascii="Tahoma" w:hAnsi="Tahoma" w:cs="Tahoma"/>
          <w:sz w:val="24"/>
          <w:szCs w:val="24"/>
        </w:rPr>
        <w:t>orenog rješenja u bitnom navodi</w:t>
      </w:r>
      <w:r w:rsidR="00405F3E">
        <w:rPr>
          <w:rFonts w:ascii="Tahoma" w:hAnsi="Tahoma" w:cs="Tahoma"/>
          <w:sz w:val="24"/>
          <w:szCs w:val="24"/>
        </w:rPr>
        <w:t xml:space="preserve"> da </w:t>
      </w:r>
      <w:r w:rsidR="000E602C" w:rsidRPr="000E602C">
        <w:rPr>
          <w:rFonts w:ascii="Tahoma" w:hAnsi="Tahoma" w:cs="Tahoma"/>
          <w:sz w:val="24"/>
          <w:szCs w:val="24"/>
        </w:rPr>
        <w:t xml:space="preserve">Mreža za afirmaciju nevladinog sektora - MANS iz Podgorice, podnijela je zahtjev za dostavljanje informacija, kojim je tražena kopija: svih ugovora o zakupu brodova, uključujući i anekse, koje je </w:t>
      </w:r>
      <w:r w:rsidR="000E602C" w:rsidRPr="000E602C">
        <w:rPr>
          <w:rFonts w:ascii="Tahoma" w:hAnsi="Tahoma" w:cs="Tahoma"/>
          <w:sz w:val="24"/>
          <w:szCs w:val="24"/>
        </w:rPr>
        <w:lastRenderedPageBreak/>
        <w:t>“Crnogorska plovidba” AD Kotor zaključila tokom 2010, 20</w:t>
      </w:r>
      <w:r w:rsidR="000E602C">
        <w:rPr>
          <w:rFonts w:ascii="Tahoma" w:hAnsi="Tahoma" w:cs="Tahoma"/>
          <w:sz w:val="24"/>
          <w:szCs w:val="24"/>
        </w:rPr>
        <w:t xml:space="preserve">11, 2012, 2013. i 2014. godine. </w:t>
      </w:r>
      <w:r w:rsidR="000E602C" w:rsidRPr="000E602C">
        <w:rPr>
          <w:rFonts w:ascii="Tahoma" w:hAnsi="Tahoma" w:cs="Tahoma"/>
          <w:sz w:val="24"/>
          <w:szCs w:val="24"/>
        </w:rPr>
        <w:t>Uzimajući u razmatranje podneseni zahtjev, uzela se u obzir činjenica, da tražene informacije podliježu ograničenjima propisanim odredbom člana 14. stav 1. tačka 5. Zakona o slobodnom pristupu informacijama, budući da se tražene informacije odnose na trgovinske i ekonomske odnose Društva i međunardonih organizacija, te je zahtjev valjalo od</w:t>
      </w:r>
      <w:r w:rsidR="00133E74">
        <w:rPr>
          <w:rFonts w:ascii="Tahoma" w:hAnsi="Tahoma" w:cs="Tahoma"/>
          <w:sz w:val="24"/>
          <w:szCs w:val="24"/>
        </w:rPr>
        <w:t>biti.</w:t>
      </w:r>
      <w:r w:rsidR="000E602C" w:rsidRPr="000E602C">
        <w:rPr>
          <w:rFonts w:ascii="Tahoma" w:hAnsi="Tahoma" w:cs="Tahoma"/>
          <w:sz w:val="24"/>
          <w:szCs w:val="24"/>
        </w:rPr>
        <w:t>S obzirom na prirodu traženih informacija, ovaj organ je našao da bi objelodanjivanjem traženih informacija bila ugrožen dalja saradnja sa međunarodnim organizacijama, a samim tim i dalja eksploatacija brodova, što je procjenjeno kao veća šteta od javnog interesa za objavljivanjem traženih informacija.</w:t>
      </w:r>
    </w:p>
    <w:p w14:paraId="5F912FEB" w14:textId="77777777" w:rsidR="00751B7F" w:rsidRPr="00BF52FE" w:rsidRDefault="00751B7F" w:rsidP="00A77908">
      <w:pPr>
        <w:pStyle w:val="Bodytext20"/>
        <w:shd w:val="clear" w:color="auto" w:fill="auto"/>
        <w:spacing w:after="0" w:line="299" w:lineRule="exact"/>
        <w:ind w:right="180"/>
        <w:rPr>
          <w:rFonts w:ascii="Tahoma" w:hAnsi="Tahoma" w:cs="Tahoma"/>
          <w:sz w:val="24"/>
          <w:szCs w:val="24"/>
        </w:rPr>
      </w:pPr>
    </w:p>
    <w:p w14:paraId="0A04FAFB" w14:textId="317C3DD4" w:rsidR="00DB28E1" w:rsidRDefault="000965B2" w:rsidP="00496DE2">
      <w:pPr>
        <w:spacing w:after="240"/>
        <w:jc w:val="both"/>
        <w:rPr>
          <w:rFonts w:ascii="Tahoma" w:hAnsi="Tahoma" w:cs="Tahoma"/>
          <w:sz w:val="24"/>
          <w:szCs w:val="24"/>
        </w:rPr>
      </w:pPr>
      <w:r w:rsidRPr="00BF52FE">
        <w:rPr>
          <w:rFonts w:ascii="Tahoma" w:hAnsi="Tahoma" w:cs="Tahoma"/>
          <w:sz w:val="24"/>
          <w:szCs w:val="24"/>
        </w:rPr>
        <w:t xml:space="preserve">Protiv ovog </w:t>
      </w:r>
      <w:r w:rsidR="00275A5D">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A34AA7" w:rsidRPr="00BF52FE">
        <w:rPr>
          <w:rFonts w:ascii="Tahoma" w:hAnsi="Tahoma" w:cs="Tahoma"/>
          <w:sz w:val="24"/>
          <w:szCs w:val="24"/>
        </w:rPr>
        <w:t>, povrede pravila postupka</w:t>
      </w:r>
      <w:r w:rsidR="00983463">
        <w:rPr>
          <w:rFonts w:ascii="Tahoma" w:hAnsi="Tahoma" w:cs="Tahoma"/>
          <w:sz w:val="24"/>
          <w:szCs w:val="24"/>
        </w:rPr>
        <w:t>, po</w:t>
      </w:r>
      <w:r w:rsidR="00E01350">
        <w:rPr>
          <w:rFonts w:ascii="Tahoma" w:hAnsi="Tahoma" w:cs="Tahoma"/>
          <w:sz w:val="24"/>
          <w:szCs w:val="24"/>
        </w:rPr>
        <w:t>šreno i nepotpuno utvrđenog činjeničnog staanja  i pogrešne primjene materijalnog prava.</w:t>
      </w:r>
      <w:r w:rsidR="00B11726" w:rsidRPr="00B11726">
        <w:t xml:space="preserve"> </w:t>
      </w:r>
      <w:r w:rsidR="00496DE2" w:rsidRPr="00496DE2">
        <w:rPr>
          <w:rFonts w:ascii="Tahoma" w:hAnsi="Tahoma" w:cs="Tahoma"/>
          <w:sz w:val="24"/>
          <w:szCs w:val="24"/>
        </w:rPr>
        <w:t>Dana 14. aprila 2015. godine “Crnogorska plovidba” AD Kotor dostavlja rješenje broj: 166/15 od dana 09. aprila 2015. godine, kojim se zahtjev za sloboda</w:t>
      </w:r>
      <w:r w:rsidR="00496DE2">
        <w:rPr>
          <w:rFonts w:ascii="Tahoma" w:hAnsi="Tahoma" w:cs="Tahoma"/>
          <w:sz w:val="24"/>
          <w:szCs w:val="24"/>
        </w:rPr>
        <w:t xml:space="preserve">n pristup informacijama odbija. </w:t>
      </w:r>
      <w:r w:rsidR="00496DE2" w:rsidRPr="00496DE2">
        <w:rPr>
          <w:rFonts w:ascii="Tahoma" w:hAnsi="Tahoma" w:cs="Tahoma"/>
          <w:sz w:val="24"/>
          <w:szCs w:val="24"/>
        </w:rPr>
        <w:t>Naime, “Crnogorska plovidba” AD Kotor, u obrazloženju osporenog rješenja, navodi da pristup informacijama odbija jer iste predstavljaju informacije koje podliježu ograničenju u interesu zaštite trgovinskih i ekonomskih odnosa navedenog društ</w:t>
      </w:r>
      <w:r w:rsidR="00496DE2">
        <w:rPr>
          <w:rFonts w:ascii="Tahoma" w:hAnsi="Tahoma" w:cs="Tahoma"/>
          <w:sz w:val="24"/>
          <w:szCs w:val="24"/>
        </w:rPr>
        <w:t>va i međunarodnih organizacija.</w:t>
      </w:r>
      <w:r w:rsidR="00496DE2" w:rsidRPr="00496DE2">
        <w:rPr>
          <w:rFonts w:ascii="Tahoma" w:hAnsi="Tahoma" w:cs="Tahoma"/>
          <w:sz w:val="24"/>
          <w:szCs w:val="24"/>
        </w:rPr>
        <w:t>U postupku donošenja spornog rješenja prvostepeni organ je povrijedio Zakon o slobodnom pristupu informacijama, a koja</w:t>
      </w:r>
      <w:r w:rsidR="00496DE2">
        <w:rPr>
          <w:rFonts w:ascii="Tahoma" w:hAnsi="Tahoma" w:cs="Tahoma"/>
          <w:sz w:val="24"/>
          <w:szCs w:val="24"/>
        </w:rPr>
        <w:t xml:space="preserve"> povreda se ogleda u sljedećem:</w:t>
      </w:r>
      <w:r w:rsidR="00496DE2" w:rsidRPr="00496DE2">
        <w:rPr>
          <w:rFonts w:ascii="Tahoma" w:hAnsi="Tahoma" w:cs="Tahoma"/>
          <w:sz w:val="24"/>
          <w:szCs w:val="24"/>
        </w:rPr>
        <w:t xml:space="preserve"> Ustav Crne Gore u članu 51 stav 1 propisuje da svako ima pravo pristupa informacijama u posjedu državnih organa i organizacija koje vrše javna ovlašćenja. U stavu 2 istog člana stoji da se pravo pristupa informacijama može ograničiti ako je to u interesu: za</w:t>
      </w:r>
      <w:r w:rsidR="00496DE2">
        <w:rPr>
          <w:rFonts w:ascii="Tahoma" w:hAnsi="Tahoma" w:cs="Tahoma"/>
          <w:sz w:val="24"/>
          <w:szCs w:val="24"/>
        </w:rPr>
        <w:t>štite života; javnog zdravlja; </w:t>
      </w:r>
      <w:r w:rsidR="00496DE2" w:rsidRPr="00496DE2">
        <w:rPr>
          <w:rFonts w:ascii="Tahoma" w:hAnsi="Tahoma" w:cs="Tahoma"/>
          <w:sz w:val="24"/>
          <w:szCs w:val="24"/>
        </w:rPr>
        <w:t xml:space="preserve">morala i privatnosti; vođenja krivičnog postupka; bezbjednosti i odbrane Crne Gore; spoljne, </w:t>
      </w:r>
      <w:r w:rsidR="00496DE2">
        <w:rPr>
          <w:rFonts w:ascii="Tahoma" w:hAnsi="Tahoma" w:cs="Tahoma"/>
          <w:sz w:val="24"/>
          <w:szCs w:val="24"/>
        </w:rPr>
        <w:t xml:space="preserve">monetarne i ekonomske politike. </w:t>
      </w:r>
      <w:r w:rsidR="00496DE2" w:rsidRPr="00496DE2">
        <w:rPr>
          <w:rFonts w:ascii="Tahoma" w:hAnsi="Tahoma" w:cs="Tahoma"/>
          <w:sz w:val="24"/>
          <w:szCs w:val="24"/>
        </w:rPr>
        <w:t>Zatim, u članu 7 navedenog zakona je propisano da se pristup informacijama od javnog interesa može ograničiti samo radi zaštite in</w:t>
      </w:r>
      <w:r w:rsidR="00496DE2">
        <w:rPr>
          <w:rFonts w:ascii="Tahoma" w:hAnsi="Tahoma" w:cs="Tahoma"/>
          <w:sz w:val="24"/>
          <w:szCs w:val="24"/>
        </w:rPr>
        <w:t xml:space="preserve">teresa propisanih ovim zakonom. </w:t>
      </w:r>
      <w:r w:rsidR="00496DE2" w:rsidRPr="00496DE2">
        <w:rPr>
          <w:rFonts w:ascii="Tahoma" w:hAnsi="Tahoma" w:cs="Tahoma"/>
          <w:sz w:val="24"/>
          <w:szCs w:val="24"/>
        </w:rPr>
        <w:t>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496DE2">
        <w:rPr>
          <w:rFonts w:ascii="Tahoma" w:hAnsi="Tahoma" w:cs="Tahoma"/>
          <w:sz w:val="24"/>
          <w:szCs w:val="24"/>
        </w:rPr>
        <w:t>vanju vlasti od strane građana.</w:t>
      </w:r>
      <w:r w:rsidR="00496DE2" w:rsidRPr="00496DE2">
        <w:rPr>
          <w:rFonts w:ascii="Tahoma" w:hAnsi="Tahoma" w:cs="Tahoma"/>
          <w:sz w:val="24"/>
          <w:szCs w:val="24"/>
        </w:rPr>
        <w:t xml:space="preserve">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objavljivanja.U obrazloženju rješenja prvostepeni organ navodi da se pristup traženim ugovorima ograničava u cilju zaštite trgovinskih i ekonomskih </w:t>
      </w:r>
      <w:r w:rsidR="00496DE2" w:rsidRPr="00496DE2">
        <w:rPr>
          <w:rFonts w:ascii="Tahoma" w:hAnsi="Tahoma" w:cs="Tahoma"/>
          <w:sz w:val="24"/>
          <w:szCs w:val="24"/>
        </w:rPr>
        <w:lastRenderedPageBreak/>
        <w:t xml:space="preserve">odnosa ovog privrednog društva i međunarodnih organizacija, te da bi objelodanjivanjem traženih ugovora bila ugrožena dalja saradnja navedenog privrednog društva sa međunarodnim organizacijama a samim tim i dalja eksploatacija brodova, što je procijenjeno kao veća šteta od javnog interesa za objavljivanjem </w:t>
      </w:r>
      <w:r w:rsidR="00496DE2">
        <w:rPr>
          <w:rFonts w:ascii="Tahoma" w:hAnsi="Tahoma" w:cs="Tahoma"/>
          <w:sz w:val="24"/>
          <w:szCs w:val="24"/>
        </w:rPr>
        <w:t>traženih ugovora.</w:t>
      </w:r>
      <w:r w:rsidR="00496DE2" w:rsidRPr="00496DE2">
        <w:rPr>
          <w:rFonts w:ascii="Tahoma" w:hAnsi="Tahoma" w:cs="Tahoma"/>
          <w:sz w:val="24"/>
          <w:szCs w:val="24"/>
        </w:rPr>
        <w:t xml:space="preserve">Žalilac osporava navedeno rješenje </w:t>
      </w:r>
      <w:r w:rsidR="00496DE2">
        <w:rPr>
          <w:rFonts w:ascii="Tahoma" w:hAnsi="Tahoma" w:cs="Tahoma"/>
          <w:sz w:val="24"/>
          <w:szCs w:val="24"/>
        </w:rPr>
        <w:t>navodi</w:t>
      </w:r>
      <w:r w:rsidR="00496DE2" w:rsidRPr="00496DE2">
        <w:rPr>
          <w:rFonts w:ascii="Tahoma" w:hAnsi="Tahoma" w:cs="Tahoma"/>
          <w:sz w:val="24"/>
          <w:szCs w:val="24"/>
        </w:rPr>
        <w:t xml:space="preserve"> da je isto nezakonito sa aspekta Zakona o slobodnom pristupu informacijama obzirom da je isto donešeno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w:t>
      </w:r>
      <w:r w:rsidR="00496DE2">
        <w:rPr>
          <w:rFonts w:ascii="Tahoma" w:hAnsi="Tahoma" w:cs="Tahoma"/>
          <w:sz w:val="24"/>
          <w:szCs w:val="24"/>
        </w:rPr>
        <w:t>a pravom intelektualne svojine.</w:t>
      </w:r>
      <w:r w:rsidR="00496DE2" w:rsidRPr="00496DE2">
        <w:rPr>
          <w:rFonts w:ascii="Tahoma" w:hAnsi="Tahoma" w:cs="Tahoma"/>
          <w:sz w:val="24"/>
          <w:szCs w:val="24"/>
        </w:rPr>
        <w:t>Naime, žalilac smatra da se traženi Ugovori i aneksi tih ugovora o zakupu brodova, ni u kom slučaju ne mogu dovesti u vezu sa podacima koji se odnose na zaštitu konkurencije i poslovnu tajnu, a još manje s</w:t>
      </w:r>
      <w:r w:rsidR="00496DE2">
        <w:rPr>
          <w:rFonts w:ascii="Tahoma" w:hAnsi="Tahoma" w:cs="Tahoma"/>
          <w:sz w:val="24"/>
          <w:szCs w:val="24"/>
        </w:rPr>
        <w:t>a pravom intelektualne svojine.</w:t>
      </w:r>
      <w:r w:rsidR="00496DE2" w:rsidRPr="00496DE2">
        <w:rPr>
          <w:rFonts w:ascii="Tahoma" w:hAnsi="Tahoma" w:cs="Tahoma"/>
          <w:sz w:val="24"/>
          <w:szCs w:val="24"/>
        </w:rPr>
        <w:t>Prema zakonodavstvu prava intelektualne svojine jesu autorsko i srodna prava, žig, geografska oznaka porijekla, dizajn, patent, mali patent i topografija integrisanih kola, u skladu sa zakonom.</w:t>
      </w:r>
      <w:r w:rsidR="00C97238">
        <w:rPr>
          <w:rFonts w:ascii="Tahoma" w:hAnsi="Tahoma" w:cs="Tahoma"/>
          <w:sz w:val="24"/>
          <w:szCs w:val="24"/>
        </w:rPr>
        <w:t>U daljem se u bitnom navodi da</w:t>
      </w:r>
      <w:r w:rsidR="00496DE2" w:rsidRPr="00496DE2">
        <w:rPr>
          <w:rFonts w:ascii="Tahoma" w:hAnsi="Tahoma" w:cs="Tahoma"/>
          <w:sz w:val="24"/>
          <w:szCs w:val="24"/>
        </w:rPr>
        <w:t xml:space="preserve"> u Zakonu o zaštiti neobjavljenih podataka kojim se uređuje zaštita neobjavljenih podataka, a koji predstavljaju poslovnu tajnu kao posebno pravo intelektualne svojine, tražena informacija ne spada u navedenu grupu podataka. U smislu ovog Zakona pod neobjavljenim podacima se smatraju finansijski, poslovni, naučni, tehnički, ek</w:t>
      </w:r>
      <w:r w:rsidR="00DB28E1">
        <w:rPr>
          <w:rFonts w:ascii="Tahoma" w:hAnsi="Tahoma" w:cs="Tahoma"/>
          <w:sz w:val="24"/>
          <w:szCs w:val="24"/>
        </w:rPr>
        <w:t>onomski ili inžinjering podaci.</w:t>
      </w:r>
      <w:r w:rsidR="00496DE2" w:rsidRPr="00496DE2">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DB28E1">
        <w:rPr>
          <w:rFonts w:ascii="Tahoma" w:hAnsi="Tahoma" w:cs="Tahoma"/>
          <w:sz w:val="24"/>
          <w:szCs w:val="24"/>
        </w:rPr>
        <w:t>je kakvo je dato u dispozitivu.</w:t>
      </w:r>
      <w:r w:rsidR="00496DE2" w:rsidRPr="00496DE2">
        <w:rPr>
          <w:rFonts w:ascii="Tahoma" w:hAnsi="Tahoma" w:cs="Tahoma"/>
          <w:sz w:val="24"/>
          <w:szCs w:val="24"/>
        </w:rPr>
        <w:t>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w:t>
      </w:r>
      <w:r w:rsidR="00DB28E1">
        <w:rPr>
          <w:rFonts w:ascii="Tahoma" w:hAnsi="Tahoma" w:cs="Tahoma"/>
          <w:sz w:val="24"/>
          <w:szCs w:val="24"/>
        </w:rPr>
        <w:t>ezakonitost osporenog rješenja.</w:t>
      </w:r>
      <w:r w:rsidR="00496DE2" w:rsidRPr="00496DE2">
        <w:rPr>
          <w:rFonts w:ascii="Tahoma" w:hAnsi="Tahoma" w:cs="Tahoma"/>
          <w:sz w:val="24"/>
          <w:szCs w:val="24"/>
        </w:rPr>
        <w:t>Žalilac je mišljenja da, time što će se njemu omogućiti pristup ovoj dokumentaciji, se ne ugrožavaju interesi navedeni u članu 14 stav 1 tačka 5 Zakona o slobodnom pristupu informacijama, a ako se isti ugrožavaju onda je “Crnogorska plovidba” AD Kotor trebalo da objasni na koji način bi se to desilo.</w:t>
      </w:r>
      <w:r w:rsidR="00853D1E" w:rsidRPr="00853D1E">
        <w:t xml:space="preserve"> </w:t>
      </w:r>
      <w:r w:rsidR="00853D1E" w:rsidRPr="00853D1E">
        <w:rPr>
          <w:rFonts w:ascii="Tahoma" w:hAnsi="Tahoma" w:cs="Tahoma"/>
          <w:sz w:val="24"/>
          <w:szCs w:val="24"/>
        </w:rPr>
        <w:t xml:space="preserve">Dalje, s obzirom da je država, za tražene ugovore o nabavci brodova koji su kasnije dati u zakup od strane ovog privrednog društva, izdala državne garancije i obzirom da je sam postupak nabavke i davanja u zakup tih brodova u javnosti ocijenjen kao nezakonit sa elementima korupcije i kao postupak u kojem su dobijena javna sredstva nezakonito utrošena, to je pristup traženim ugovorima od </w:t>
      </w:r>
      <w:r w:rsidR="00853D1E" w:rsidRPr="00853D1E">
        <w:rPr>
          <w:rFonts w:ascii="Tahoma" w:hAnsi="Tahoma" w:cs="Tahoma"/>
          <w:sz w:val="24"/>
          <w:szCs w:val="24"/>
        </w:rPr>
        <w:lastRenderedPageBreak/>
        <w:t>preovlađujućeg javnog interesa u skladu sa odredbom člana 17 stav 1 tačka 1 i 3 Zakona o slobodnom pristupu informacijama.</w:t>
      </w:r>
      <w:r w:rsidR="00853D1E">
        <w:rPr>
          <w:rFonts w:ascii="Tahoma" w:hAnsi="Tahoma" w:cs="Tahoma"/>
          <w:sz w:val="24"/>
          <w:szCs w:val="24"/>
        </w:rPr>
        <w:t xml:space="preserve">Žalilac navodi da je </w:t>
      </w:r>
      <w:r w:rsidR="00853D1E" w:rsidRPr="00853D1E">
        <w:rPr>
          <w:rFonts w:ascii="Tahoma" w:hAnsi="Tahoma" w:cs="Tahoma"/>
          <w:sz w:val="24"/>
          <w:szCs w:val="24"/>
        </w:rPr>
        <w:t>prvostepeni organ je bio dužan primijeniti odredbu člana 24 Zakona o slobodnom pristupu informacijama koja propisuje obavezu organa vlasti da omogući pristup svim ugovorima i aneksima tih ugovora o zakupu brodova za navedeni period, nakon brisanja dijela informacije kojem je pristup ograničen.</w:t>
      </w:r>
      <w:r w:rsidR="00853D1E">
        <w:rPr>
          <w:rFonts w:ascii="Tahoma" w:hAnsi="Tahoma" w:cs="Tahoma"/>
          <w:sz w:val="24"/>
          <w:szCs w:val="24"/>
        </w:rPr>
        <w:t>Žalilac predlaže da</w:t>
      </w:r>
      <w:r w:rsidR="00853D1E" w:rsidRPr="00853D1E">
        <w:rPr>
          <w:rFonts w:ascii="Tahoma" w:hAnsi="Tahoma" w:cs="Tahoma"/>
          <w:sz w:val="24"/>
          <w:szCs w:val="24"/>
        </w:rPr>
        <w:t>da Agencija za zaštitu ličnih podataka i slobodan pristup informacijama poništi rješenje privrednog društva “Crnogorska plovidba” AD Kotor broj: 166/15 od 09. aprila 2015. godine i naloži slobodan pristup traženim informacijama.</w:t>
      </w:r>
    </w:p>
    <w:p w14:paraId="0C5C721E" w14:textId="7FD7848C" w:rsidR="007B20E3" w:rsidRDefault="00A21602" w:rsidP="00496DE2">
      <w:pPr>
        <w:spacing w:after="240"/>
        <w:jc w:val="both"/>
        <w:rPr>
          <w:rFonts w:ascii="Tahoma" w:hAnsi="Tahoma" w:cs="Tahoma"/>
          <w:sz w:val="24"/>
          <w:szCs w:val="24"/>
        </w:rPr>
      </w:pPr>
      <w:r w:rsidRPr="00BF52FE">
        <w:rPr>
          <w:rFonts w:ascii="Tahoma" w:hAnsi="Tahoma" w:cs="Tahoma"/>
          <w:sz w:val="24"/>
          <w:szCs w:val="24"/>
        </w:rPr>
        <w:t>Na</w:t>
      </w:r>
      <w:r w:rsidR="004B1E4A" w:rsidRPr="00BF52FE">
        <w:rPr>
          <w:rFonts w:ascii="Tahoma" w:hAnsi="Tahoma" w:cs="Tahoma"/>
          <w:sz w:val="24"/>
          <w:szCs w:val="24"/>
        </w:rPr>
        <w:t>kon razmatranja spisa predmeta ,</w:t>
      </w:r>
      <w:r w:rsidRPr="00BF52FE">
        <w:rPr>
          <w:rFonts w:ascii="Tahoma" w:hAnsi="Tahoma" w:cs="Tahoma"/>
          <w:sz w:val="24"/>
          <w:szCs w:val="24"/>
        </w:rPr>
        <w:t xml:space="preserve"> žalbenih navoda</w:t>
      </w:r>
      <w:r w:rsidR="004B1E4A"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A67A664" w14:textId="4C034510" w:rsidR="007B20E3" w:rsidRPr="007B20E3" w:rsidRDefault="007B20E3" w:rsidP="007B20E3">
      <w:pPr>
        <w:jc w:val="both"/>
        <w:rPr>
          <w:rFonts w:ascii="Tahoma" w:hAnsi="Tahoma" w:cs="Tahoma"/>
          <w:sz w:val="24"/>
          <w:szCs w:val="24"/>
        </w:rPr>
      </w:pPr>
      <w:r w:rsidRPr="007B20E3">
        <w:rPr>
          <w:rFonts w:ascii="Tahoma" w:hAnsi="Tahoma" w:cs="Tahoma"/>
          <w:sz w:val="24"/>
          <w:szCs w:val="24"/>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w:t>
      </w:r>
      <w:r w:rsidR="00135CD4" w:rsidRPr="00135CD4">
        <w:rPr>
          <w:rFonts w:ascii="Tahoma" w:hAnsi="Tahoma" w:cs="Tahoma"/>
          <w:sz w:val="24"/>
          <w:szCs w:val="24"/>
        </w:rPr>
        <w:t xml:space="preserve">Savjet Agencije je u postupku preispitivanja zakonitosti osporenog rješenja  utvrdio da prvostepeni organ  nije pravilno primijenio materijalno pravo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Prvostepeni organ se pogrešno pozvao na ograničenje pristupa traženim informacijama paušalno se pozivajući na član 14 stav 1 tačka </w:t>
      </w:r>
      <w:r w:rsidR="00135CD4">
        <w:rPr>
          <w:rFonts w:ascii="Tahoma" w:hAnsi="Tahoma" w:cs="Tahoma"/>
          <w:sz w:val="24"/>
          <w:szCs w:val="24"/>
        </w:rPr>
        <w:t>5</w:t>
      </w:r>
      <w:r w:rsidR="00853D1E">
        <w:rPr>
          <w:rFonts w:ascii="Tahoma" w:hAnsi="Tahoma" w:cs="Tahoma"/>
          <w:sz w:val="24"/>
          <w:szCs w:val="24"/>
        </w:rPr>
        <w:t xml:space="preserve"> </w:t>
      </w:r>
      <w:r w:rsidR="00135CD4" w:rsidRPr="00135CD4">
        <w:rPr>
          <w:rFonts w:ascii="Tahoma" w:hAnsi="Tahoma" w:cs="Tahoma"/>
          <w:sz w:val="24"/>
          <w:szCs w:val="24"/>
        </w:rPr>
        <w:t xml:space="preserve">Zakona o slobodnom pristupu informacijama a u vezi predmetnog zahtjeva za slobodan pristup informacijama.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Kako je tražena informacija u posjedu </w:t>
      </w:r>
      <w:r w:rsidR="00853D1E" w:rsidRPr="00853D1E">
        <w:rPr>
          <w:rFonts w:ascii="Tahoma" w:hAnsi="Tahoma" w:cs="Tahoma"/>
          <w:sz w:val="24"/>
          <w:szCs w:val="24"/>
        </w:rPr>
        <w:t xml:space="preserve">“Crnogorska plovidba” AD Kotor </w:t>
      </w:r>
      <w:r w:rsidR="00135CD4" w:rsidRPr="00135CD4">
        <w:rPr>
          <w:rFonts w:ascii="Tahoma" w:hAnsi="Tahoma" w:cs="Tahoma"/>
          <w:sz w:val="24"/>
          <w:szCs w:val="24"/>
        </w:rPr>
        <w:t xml:space="preserve">Savjet Agencije je utvrdio da je prvostepeni organ povrijedio odredbu člana 14 stav 1 tačka 6 Zakona o slobodnom pristupu informacijama te je prvostepeni organ dužan u ponovnom postupku u roku od 15 dana od prijema rješenja na osnovu pravilno utvrđenog činjeničnog stanja pravilno primjeniti odrebu člana 14 stav 1 tačka 6 i član 16 </w:t>
      </w:r>
      <w:r w:rsidR="00247CDC">
        <w:rPr>
          <w:rFonts w:ascii="Tahoma" w:hAnsi="Tahoma" w:cs="Tahoma"/>
          <w:sz w:val="24"/>
          <w:szCs w:val="24"/>
        </w:rPr>
        <w:t>i 17</w:t>
      </w:r>
      <w:r w:rsidR="00135CD4" w:rsidRPr="00135CD4">
        <w:rPr>
          <w:rFonts w:ascii="Tahoma" w:hAnsi="Tahoma" w:cs="Tahoma"/>
          <w:sz w:val="24"/>
          <w:szCs w:val="24"/>
        </w:rPr>
        <w:t xml:space="preserve"> Zakona o slobodnom pristupu informacijama, te da je žalba osnovana, pa ista usvojena</w:t>
      </w:r>
      <w:r w:rsidR="0051351B">
        <w:rPr>
          <w:rFonts w:ascii="Tahoma" w:hAnsi="Tahoma" w:cs="Tahoma"/>
          <w:sz w:val="24"/>
          <w:szCs w:val="24"/>
        </w:rPr>
        <w:t>.</w:t>
      </w:r>
      <w:r w:rsidR="00853D1E">
        <w:rPr>
          <w:rFonts w:ascii="Tahoma" w:hAnsi="Tahoma" w:cs="Tahoma"/>
          <w:sz w:val="24"/>
          <w:szCs w:val="24"/>
        </w:rPr>
        <w:t xml:space="preserve"> </w:t>
      </w:r>
      <w:r w:rsidRPr="007B20E3">
        <w:rPr>
          <w:rFonts w:ascii="Tahoma" w:hAnsi="Tahoma" w:cs="Tahoma"/>
          <w:sz w:val="24"/>
          <w:szCs w:val="24"/>
        </w:rPr>
        <w:t>Na osnovu člana 237 stav 2 Zakona o opštem upravnom postupku je poništen</w:t>
      </w:r>
      <w:r w:rsidR="008E5F6C">
        <w:rPr>
          <w:rFonts w:ascii="Tahoma" w:hAnsi="Tahoma" w:cs="Tahoma"/>
          <w:sz w:val="24"/>
          <w:szCs w:val="24"/>
        </w:rPr>
        <w:t>o prvostepeno</w:t>
      </w:r>
      <w:r w:rsidRPr="007B20E3">
        <w:rPr>
          <w:rFonts w:ascii="Tahoma" w:hAnsi="Tahoma" w:cs="Tahoma"/>
          <w:sz w:val="24"/>
          <w:szCs w:val="24"/>
        </w:rPr>
        <w:t xml:space="preserve"> </w:t>
      </w:r>
      <w:r w:rsidR="008E5F6C">
        <w:rPr>
          <w:rFonts w:ascii="Tahoma" w:hAnsi="Tahoma" w:cs="Tahoma"/>
          <w:sz w:val="24"/>
          <w:szCs w:val="24"/>
        </w:rPr>
        <w:t xml:space="preserve">rješenje </w:t>
      </w:r>
      <w:r w:rsidRPr="007B20E3">
        <w:rPr>
          <w:rFonts w:ascii="Tahoma" w:hAnsi="Tahoma" w:cs="Tahoma"/>
          <w:sz w:val="24"/>
          <w:szCs w:val="24"/>
        </w:rPr>
        <w:t>, a predmet se zbog prirode upravne stvari dostavlja na ponovni postupak prvostepenom organu</w:t>
      </w:r>
      <w:r w:rsidR="00C92CC4">
        <w:rPr>
          <w:rFonts w:ascii="Tahoma" w:hAnsi="Tahoma" w:cs="Tahoma"/>
          <w:sz w:val="24"/>
          <w:szCs w:val="24"/>
        </w:rPr>
        <w:t>.</w:t>
      </w:r>
    </w:p>
    <w:p w14:paraId="189C3E47" w14:textId="6C015CD7" w:rsidR="008E5F6C" w:rsidRDefault="007B20E3" w:rsidP="007B20E3">
      <w:pPr>
        <w:jc w:val="both"/>
        <w:rPr>
          <w:rFonts w:ascii="Tahoma" w:hAnsi="Tahoma" w:cs="Tahoma"/>
          <w:sz w:val="24"/>
          <w:szCs w:val="24"/>
        </w:rPr>
      </w:pPr>
      <w:r w:rsidRPr="007B20E3">
        <w:rPr>
          <w:rFonts w:ascii="Tahoma" w:hAnsi="Tahoma" w:cs="Tahoma"/>
          <w:sz w:val="24"/>
          <w:szCs w:val="24"/>
        </w:rPr>
        <w:lastRenderedPageBreak/>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27EFA7AE" w:rsidR="007B20E3" w:rsidRPr="00BF52FE" w:rsidRDefault="007B20E3" w:rsidP="007B20E3">
      <w:pPr>
        <w:jc w:val="both"/>
        <w:rPr>
          <w:rFonts w:ascii="Tahoma" w:hAnsi="Tahoma" w:cs="Tahoma"/>
          <w:sz w:val="24"/>
          <w:szCs w:val="24"/>
        </w:rPr>
      </w:pPr>
      <w:r w:rsidRPr="007B20E3">
        <w:rPr>
          <w:rFonts w:ascii="Tahoma" w:hAnsi="Tahoma" w:cs="Tahoma"/>
          <w:sz w:val="24"/>
          <w:szCs w:val="24"/>
        </w:rPr>
        <w:t>Sa iznjetih razloga, shodno članu 38 Zakona o slobodnom pristupu informacijama i člana 237 stav 2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84125" w14:textId="77777777" w:rsidR="00140A6C" w:rsidRDefault="00140A6C" w:rsidP="004C7646">
      <w:pPr>
        <w:spacing w:after="0" w:line="240" w:lineRule="auto"/>
      </w:pPr>
      <w:r>
        <w:separator/>
      </w:r>
    </w:p>
  </w:endnote>
  <w:endnote w:type="continuationSeparator" w:id="0">
    <w:p w14:paraId="256EB32C" w14:textId="77777777" w:rsidR="00140A6C" w:rsidRDefault="00140A6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40A6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40A6C" w:rsidP="00EA2993">
    <w:pPr>
      <w:pStyle w:val="Footer"/>
      <w:rPr>
        <w:b/>
        <w:sz w:val="16"/>
        <w:szCs w:val="16"/>
      </w:rPr>
    </w:pPr>
  </w:p>
  <w:p w14:paraId="1341C81A" w14:textId="77777777" w:rsidR="0090753B" w:rsidRPr="00E62A90" w:rsidRDefault="00140A6C" w:rsidP="00E62A90">
    <w:pPr>
      <w:pStyle w:val="Footer"/>
      <w:shd w:val="clear" w:color="auto" w:fill="FF0000"/>
      <w:jc w:val="center"/>
      <w:rPr>
        <w:b/>
        <w:color w:val="FF0000"/>
        <w:sz w:val="2"/>
        <w:szCs w:val="2"/>
      </w:rPr>
    </w:pPr>
  </w:p>
  <w:p w14:paraId="5DA6457D" w14:textId="77777777" w:rsidR="0090753B" w:rsidRDefault="00140A6C" w:rsidP="00E03674">
    <w:pPr>
      <w:pStyle w:val="Footer"/>
      <w:jc w:val="center"/>
      <w:rPr>
        <w:b/>
        <w:sz w:val="16"/>
        <w:szCs w:val="16"/>
      </w:rPr>
    </w:pPr>
  </w:p>
  <w:p w14:paraId="4EC4C784" w14:textId="77777777"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14:paraId="6E26FD80" w14:textId="77777777"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14:paraId="68D7FC93" w14:textId="77777777" w:rsidR="0090753B" w:rsidRPr="002B6C39" w:rsidRDefault="00140A6C" w:rsidP="00E03674">
    <w:pPr>
      <w:pStyle w:val="Footer"/>
      <w:jc w:val="center"/>
      <w:rPr>
        <w:sz w:val="16"/>
        <w:szCs w:val="16"/>
      </w:rPr>
    </w:pPr>
  </w:p>
  <w:p w14:paraId="410194F4" w14:textId="77777777" w:rsidR="0090753B" w:rsidRPr="002B6C39" w:rsidRDefault="00140A6C">
    <w:pPr>
      <w:pStyle w:val="Footer"/>
    </w:pPr>
  </w:p>
  <w:p w14:paraId="74BC30A6" w14:textId="77777777" w:rsidR="0090753B" w:rsidRDefault="00140A6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6DA7" w14:textId="77777777" w:rsidR="0090753B" w:rsidRDefault="00140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2E928" w14:textId="77777777" w:rsidR="00140A6C" w:rsidRDefault="00140A6C" w:rsidP="004C7646">
      <w:pPr>
        <w:spacing w:after="0" w:line="240" w:lineRule="auto"/>
      </w:pPr>
      <w:r>
        <w:separator/>
      </w:r>
    </w:p>
  </w:footnote>
  <w:footnote w:type="continuationSeparator" w:id="0">
    <w:p w14:paraId="1D508EFB" w14:textId="77777777" w:rsidR="00140A6C" w:rsidRDefault="00140A6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C527" w14:textId="77777777" w:rsidR="0090753B" w:rsidRDefault="00140A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E751" w14:textId="77777777" w:rsidR="0090753B" w:rsidRDefault="00140A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D959" w14:textId="77777777" w:rsidR="0090753B" w:rsidRDefault="00140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A00"/>
    <w:rsid w:val="000032D6"/>
    <w:rsid w:val="00010418"/>
    <w:rsid w:val="00011292"/>
    <w:rsid w:val="000120FB"/>
    <w:rsid w:val="000135B1"/>
    <w:rsid w:val="000152A2"/>
    <w:rsid w:val="00015BC2"/>
    <w:rsid w:val="0001668D"/>
    <w:rsid w:val="00021758"/>
    <w:rsid w:val="00023D68"/>
    <w:rsid w:val="00024942"/>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5941"/>
    <w:rsid w:val="00095DFC"/>
    <w:rsid w:val="000965B2"/>
    <w:rsid w:val="00096AC7"/>
    <w:rsid w:val="000A00DD"/>
    <w:rsid w:val="000A080D"/>
    <w:rsid w:val="000A2FF4"/>
    <w:rsid w:val="000A3DAC"/>
    <w:rsid w:val="000B0553"/>
    <w:rsid w:val="000B3727"/>
    <w:rsid w:val="000B4CD9"/>
    <w:rsid w:val="000B63F8"/>
    <w:rsid w:val="000C062C"/>
    <w:rsid w:val="000D23B8"/>
    <w:rsid w:val="000D3AD6"/>
    <w:rsid w:val="000E18C9"/>
    <w:rsid w:val="000E602C"/>
    <w:rsid w:val="000E6C20"/>
    <w:rsid w:val="000F110D"/>
    <w:rsid w:val="000F394D"/>
    <w:rsid w:val="000F4608"/>
    <w:rsid w:val="000F50DC"/>
    <w:rsid w:val="000F5836"/>
    <w:rsid w:val="000F5AE7"/>
    <w:rsid w:val="000F6B28"/>
    <w:rsid w:val="001000D9"/>
    <w:rsid w:val="00101565"/>
    <w:rsid w:val="00101F82"/>
    <w:rsid w:val="0010222B"/>
    <w:rsid w:val="00102C16"/>
    <w:rsid w:val="00102DDD"/>
    <w:rsid w:val="00104906"/>
    <w:rsid w:val="00106083"/>
    <w:rsid w:val="00107B48"/>
    <w:rsid w:val="001145D7"/>
    <w:rsid w:val="00120F59"/>
    <w:rsid w:val="001256A9"/>
    <w:rsid w:val="00126934"/>
    <w:rsid w:val="00126AE6"/>
    <w:rsid w:val="001309B1"/>
    <w:rsid w:val="0013160C"/>
    <w:rsid w:val="001323A1"/>
    <w:rsid w:val="00132A5D"/>
    <w:rsid w:val="00133D6D"/>
    <w:rsid w:val="00133E74"/>
    <w:rsid w:val="00134EAF"/>
    <w:rsid w:val="00135CD4"/>
    <w:rsid w:val="00135D0B"/>
    <w:rsid w:val="00137408"/>
    <w:rsid w:val="00140A6C"/>
    <w:rsid w:val="001410F2"/>
    <w:rsid w:val="001420A8"/>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D05"/>
    <w:rsid w:val="001A7150"/>
    <w:rsid w:val="001A7730"/>
    <w:rsid w:val="001B1839"/>
    <w:rsid w:val="001B345A"/>
    <w:rsid w:val="001B3BEB"/>
    <w:rsid w:val="001B561F"/>
    <w:rsid w:val="001C2C85"/>
    <w:rsid w:val="001C46D3"/>
    <w:rsid w:val="001C557E"/>
    <w:rsid w:val="001C64ED"/>
    <w:rsid w:val="001D19C8"/>
    <w:rsid w:val="001E3DB5"/>
    <w:rsid w:val="001E4C0B"/>
    <w:rsid w:val="001E6054"/>
    <w:rsid w:val="001E6F90"/>
    <w:rsid w:val="001E749F"/>
    <w:rsid w:val="001F04B5"/>
    <w:rsid w:val="001F1250"/>
    <w:rsid w:val="001F4142"/>
    <w:rsid w:val="002005D4"/>
    <w:rsid w:val="00200A32"/>
    <w:rsid w:val="00201E41"/>
    <w:rsid w:val="002023D4"/>
    <w:rsid w:val="002024E7"/>
    <w:rsid w:val="00204EE0"/>
    <w:rsid w:val="0020685D"/>
    <w:rsid w:val="0021007F"/>
    <w:rsid w:val="00210A43"/>
    <w:rsid w:val="00216371"/>
    <w:rsid w:val="00222256"/>
    <w:rsid w:val="0022528E"/>
    <w:rsid w:val="002301F7"/>
    <w:rsid w:val="0023098F"/>
    <w:rsid w:val="00235556"/>
    <w:rsid w:val="0024478D"/>
    <w:rsid w:val="00246010"/>
    <w:rsid w:val="00246714"/>
    <w:rsid w:val="00247CDC"/>
    <w:rsid w:val="00251259"/>
    <w:rsid w:val="00251B4E"/>
    <w:rsid w:val="0025352F"/>
    <w:rsid w:val="00253AE0"/>
    <w:rsid w:val="00255111"/>
    <w:rsid w:val="00263365"/>
    <w:rsid w:val="0026588B"/>
    <w:rsid w:val="00270FB1"/>
    <w:rsid w:val="00271BCA"/>
    <w:rsid w:val="002740BA"/>
    <w:rsid w:val="00275A5D"/>
    <w:rsid w:val="00277502"/>
    <w:rsid w:val="00277F32"/>
    <w:rsid w:val="002835C9"/>
    <w:rsid w:val="00283A2E"/>
    <w:rsid w:val="0029081A"/>
    <w:rsid w:val="002920CC"/>
    <w:rsid w:val="002942B6"/>
    <w:rsid w:val="00294C4E"/>
    <w:rsid w:val="00295088"/>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EF5"/>
    <w:rsid w:val="002D5F1E"/>
    <w:rsid w:val="002D6F65"/>
    <w:rsid w:val="002D7F99"/>
    <w:rsid w:val="002E036E"/>
    <w:rsid w:val="002E0EEE"/>
    <w:rsid w:val="002E425A"/>
    <w:rsid w:val="002E5CFB"/>
    <w:rsid w:val="002F046F"/>
    <w:rsid w:val="002F0EF9"/>
    <w:rsid w:val="002F182E"/>
    <w:rsid w:val="002F1B61"/>
    <w:rsid w:val="002F6C66"/>
    <w:rsid w:val="00301BF0"/>
    <w:rsid w:val="00304BF3"/>
    <w:rsid w:val="00305B99"/>
    <w:rsid w:val="00306A70"/>
    <w:rsid w:val="0031108A"/>
    <w:rsid w:val="0031234B"/>
    <w:rsid w:val="0031242C"/>
    <w:rsid w:val="003134D2"/>
    <w:rsid w:val="00314014"/>
    <w:rsid w:val="003146FE"/>
    <w:rsid w:val="00314D28"/>
    <w:rsid w:val="00315AC5"/>
    <w:rsid w:val="00316498"/>
    <w:rsid w:val="003166DA"/>
    <w:rsid w:val="0032396F"/>
    <w:rsid w:val="00325DB0"/>
    <w:rsid w:val="00325F5B"/>
    <w:rsid w:val="00332081"/>
    <w:rsid w:val="00332472"/>
    <w:rsid w:val="003332DC"/>
    <w:rsid w:val="003336F3"/>
    <w:rsid w:val="0033381F"/>
    <w:rsid w:val="00333B4F"/>
    <w:rsid w:val="00346036"/>
    <w:rsid w:val="00347AB2"/>
    <w:rsid w:val="00350F82"/>
    <w:rsid w:val="00351220"/>
    <w:rsid w:val="00353300"/>
    <w:rsid w:val="0035478D"/>
    <w:rsid w:val="00360907"/>
    <w:rsid w:val="00361543"/>
    <w:rsid w:val="00362E76"/>
    <w:rsid w:val="0036360E"/>
    <w:rsid w:val="00365DE4"/>
    <w:rsid w:val="003717EA"/>
    <w:rsid w:val="00371993"/>
    <w:rsid w:val="00372581"/>
    <w:rsid w:val="003734A1"/>
    <w:rsid w:val="00375A49"/>
    <w:rsid w:val="00394402"/>
    <w:rsid w:val="00394631"/>
    <w:rsid w:val="00394C64"/>
    <w:rsid w:val="00395729"/>
    <w:rsid w:val="003A0516"/>
    <w:rsid w:val="003A0DC3"/>
    <w:rsid w:val="003A2695"/>
    <w:rsid w:val="003A6AEB"/>
    <w:rsid w:val="003B0343"/>
    <w:rsid w:val="003B06B6"/>
    <w:rsid w:val="003B1183"/>
    <w:rsid w:val="003B4C54"/>
    <w:rsid w:val="003B73A1"/>
    <w:rsid w:val="003C06CC"/>
    <w:rsid w:val="003C0A24"/>
    <w:rsid w:val="003C24BA"/>
    <w:rsid w:val="003C292E"/>
    <w:rsid w:val="003C3D48"/>
    <w:rsid w:val="003D0026"/>
    <w:rsid w:val="003D1BC6"/>
    <w:rsid w:val="003D3C4D"/>
    <w:rsid w:val="003D4C4C"/>
    <w:rsid w:val="003D6938"/>
    <w:rsid w:val="003D6F93"/>
    <w:rsid w:val="003D7263"/>
    <w:rsid w:val="003E0FF6"/>
    <w:rsid w:val="003F06FB"/>
    <w:rsid w:val="003F2FFF"/>
    <w:rsid w:val="003F3A3A"/>
    <w:rsid w:val="003F7EB8"/>
    <w:rsid w:val="0040081B"/>
    <w:rsid w:val="00403C6A"/>
    <w:rsid w:val="00404C57"/>
    <w:rsid w:val="00405F3E"/>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5A8F"/>
    <w:rsid w:val="0048766C"/>
    <w:rsid w:val="00487FDB"/>
    <w:rsid w:val="00490CD6"/>
    <w:rsid w:val="00492500"/>
    <w:rsid w:val="00494C30"/>
    <w:rsid w:val="00494ED4"/>
    <w:rsid w:val="00495FCB"/>
    <w:rsid w:val="00496DE2"/>
    <w:rsid w:val="004970B9"/>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175"/>
    <w:rsid w:val="004E52B6"/>
    <w:rsid w:val="004E6628"/>
    <w:rsid w:val="004F1540"/>
    <w:rsid w:val="004F2E96"/>
    <w:rsid w:val="004F3317"/>
    <w:rsid w:val="004F4EB6"/>
    <w:rsid w:val="004F510A"/>
    <w:rsid w:val="004F5869"/>
    <w:rsid w:val="004F5CB9"/>
    <w:rsid w:val="004F71A3"/>
    <w:rsid w:val="004F737C"/>
    <w:rsid w:val="00501D02"/>
    <w:rsid w:val="0050280F"/>
    <w:rsid w:val="00503FB9"/>
    <w:rsid w:val="005052AB"/>
    <w:rsid w:val="00505668"/>
    <w:rsid w:val="00505953"/>
    <w:rsid w:val="00505E6B"/>
    <w:rsid w:val="0051351B"/>
    <w:rsid w:val="00514DCB"/>
    <w:rsid w:val="005161B3"/>
    <w:rsid w:val="00516C02"/>
    <w:rsid w:val="00522CA5"/>
    <w:rsid w:val="0052494D"/>
    <w:rsid w:val="00527DC7"/>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0F82"/>
    <w:rsid w:val="005A2098"/>
    <w:rsid w:val="005A2F3F"/>
    <w:rsid w:val="005A397F"/>
    <w:rsid w:val="005A5CEC"/>
    <w:rsid w:val="005A768B"/>
    <w:rsid w:val="005B1B66"/>
    <w:rsid w:val="005B1E5A"/>
    <w:rsid w:val="005B20F7"/>
    <w:rsid w:val="005B387E"/>
    <w:rsid w:val="005B4539"/>
    <w:rsid w:val="005B606B"/>
    <w:rsid w:val="005B75C1"/>
    <w:rsid w:val="005C0A6D"/>
    <w:rsid w:val="005C71E9"/>
    <w:rsid w:val="005C7552"/>
    <w:rsid w:val="005D6ACA"/>
    <w:rsid w:val="005D74B4"/>
    <w:rsid w:val="005E5229"/>
    <w:rsid w:val="005E5C61"/>
    <w:rsid w:val="005F03B1"/>
    <w:rsid w:val="005F2DCD"/>
    <w:rsid w:val="005F4B8C"/>
    <w:rsid w:val="005F79D9"/>
    <w:rsid w:val="005F7A41"/>
    <w:rsid w:val="00600693"/>
    <w:rsid w:val="006016CA"/>
    <w:rsid w:val="00601E4A"/>
    <w:rsid w:val="0060355B"/>
    <w:rsid w:val="00612AB8"/>
    <w:rsid w:val="00612E4F"/>
    <w:rsid w:val="00615E80"/>
    <w:rsid w:val="00627C10"/>
    <w:rsid w:val="0063159A"/>
    <w:rsid w:val="00633A3D"/>
    <w:rsid w:val="00635066"/>
    <w:rsid w:val="00640D69"/>
    <w:rsid w:val="006441BF"/>
    <w:rsid w:val="00645563"/>
    <w:rsid w:val="006464C2"/>
    <w:rsid w:val="00647B67"/>
    <w:rsid w:val="00650F02"/>
    <w:rsid w:val="0065356C"/>
    <w:rsid w:val="006561C5"/>
    <w:rsid w:val="00657842"/>
    <w:rsid w:val="00660039"/>
    <w:rsid w:val="00660888"/>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A7811"/>
    <w:rsid w:val="006A7AF1"/>
    <w:rsid w:val="006B107F"/>
    <w:rsid w:val="006B11FC"/>
    <w:rsid w:val="006B40F9"/>
    <w:rsid w:val="006B5E20"/>
    <w:rsid w:val="006B6FEC"/>
    <w:rsid w:val="006C1C2C"/>
    <w:rsid w:val="006C53C5"/>
    <w:rsid w:val="006C5426"/>
    <w:rsid w:val="006C5D46"/>
    <w:rsid w:val="006C6F81"/>
    <w:rsid w:val="006C7D45"/>
    <w:rsid w:val="006D1E68"/>
    <w:rsid w:val="006D79DB"/>
    <w:rsid w:val="006E3528"/>
    <w:rsid w:val="006E40FF"/>
    <w:rsid w:val="006F0172"/>
    <w:rsid w:val="006F2FD5"/>
    <w:rsid w:val="006F514B"/>
    <w:rsid w:val="00700AFD"/>
    <w:rsid w:val="007015F1"/>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5127"/>
    <w:rsid w:val="00755169"/>
    <w:rsid w:val="0076568F"/>
    <w:rsid w:val="00770114"/>
    <w:rsid w:val="0077231D"/>
    <w:rsid w:val="00772F4B"/>
    <w:rsid w:val="00776528"/>
    <w:rsid w:val="00777836"/>
    <w:rsid w:val="007830CF"/>
    <w:rsid w:val="0078385A"/>
    <w:rsid w:val="00791852"/>
    <w:rsid w:val="00793616"/>
    <w:rsid w:val="0079423E"/>
    <w:rsid w:val="0079509D"/>
    <w:rsid w:val="007950CE"/>
    <w:rsid w:val="00795610"/>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9A"/>
    <w:rsid w:val="007F7418"/>
    <w:rsid w:val="0080027E"/>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0E56"/>
    <w:rsid w:val="00844948"/>
    <w:rsid w:val="0084692C"/>
    <w:rsid w:val="008518E5"/>
    <w:rsid w:val="00851E73"/>
    <w:rsid w:val="008525D6"/>
    <w:rsid w:val="008539AB"/>
    <w:rsid w:val="00853A62"/>
    <w:rsid w:val="00853A6D"/>
    <w:rsid w:val="00853D1E"/>
    <w:rsid w:val="00854287"/>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6EF7"/>
    <w:rsid w:val="008B31FA"/>
    <w:rsid w:val="008B3AEB"/>
    <w:rsid w:val="008B53A1"/>
    <w:rsid w:val="008B79B8"/>
    <w:rsid w:val="008B79D7"/>
    <w:rsid w:val="008C1488"/>
    <w:rsid w:val="008C223E"/>
    <w:rsid w:val="008C2B37"/>
    <w:rsid w:val="008C67B1"/>
    <w:rsid w:val="008D2D17"/>
    <w:rsid w:val="008D6618"/>
    <w:rsid w:val="008E0B0C"/>
    <w:rsid w:val="008E1BA1"/>
    <w:rsid w:val="008E5F6C"/>
    <w:rsid w:val="00900C74"/>
    <w:rsid w:val="009032AB"/>
    <w:rsid w:val="00904FB2"/>
    <w:rsid w:val="0091003F"/>
    <w:rsid w:val="00910FCB"/>
    <w:rsid w:val="009113F3"/>
    <w:rsid w:val="0091141E"/>
    <w:rsid w:val="009115AE"/>
    <w:rsid w:val="00912227"/>
    <w:rsid w:val="00913374"/>
    <w:rsid w:val="0091368C"/>
    <w:rsid w:val="00914558"/>
    <w:rsid w:val="0091611B"/>
    <w:rsid w:val="0091647E"/>
    <w:rsid w:val="0092158E"/>
    <w:rsid w:val="00922458"/>
    <w:rsid w:val="00922CA1"/>
    <w:rsid w:val="00923AA2"/>
    <w:rsid w:val="009242B9"/>
    <w:rsid w:val="009255EA"/>
    <w:rsid w:val="00926AAC"/>
    <w:rsid w:val="00930D6D"/>
    <w:rsid w:val="00932321"/>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3463"/>
    <w:rsid w:val="009841E4"/>
    <w:rsid w:val="0098658F"/>
    <w:rsid w:val="00991F77"/>
    <w:rsid w:val="00993552"/>
    <w:rsid w:val="009962B9"/>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9F5BA5"/>
    <w:rsid w:val="00A0224A"/>
    <w:rsid w:val="00A03F25"/>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5D7"/>
    <w:rsid w:val="00A54C54"/>
    <w:rsid w:val="00A54C85"/>
    <w:rsid w:val="00A55598"/>
    <w:rsid w:val="00A5593C"/>
    <w:rsid w:val="00A572C9"/>
    <w:rsid w:val="00A6208D"/>
    <w:rsid w:val="00A624C6"/>
    <w:rsid w:val="00A62946"/>
    <w:rsid w:val="00A62A2E"/>
    <w:rsid w:val="00A657BB"/>
    <w:rsid w:val="00A66CA1"/>
    <w:rsid w:val="00A77908"/>
    <w:rsid w:val="00A84A0F"/>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3773"/>
    <w:rsid w:val="00B04987"/>
    <w:rsid w:val="00B05C08"/>
    <w:rsid w:val="00B068BA"/>
    <w:rsid w:val="00B07BBA"/>
    <w:rsid w:val="00B11726"/>
    <w:rsid w:val="00B121E5"/>
    <w:rsid w:val="00B15075"/>
    <w:rsid w:val="00B1781C"/>
    <w:rsid w:val="00B2244F"/>
    <w:rsid w:val="00B26363"/>
    <w:rsid w:val="00B26C53"/>
    <w:rsid w:val="00B270B7"/>
    <w:rsid w:val="00B27AD8"/>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172E"/>
    <w:rsid w:val="00B965C8"/>
    <w:rsid w:val="00BA7788"/>
    <w:rsid w:val="00BA7C11"/>
    <w:rsid w:val="00BB49EF"/>
    <w:rsid w:val="00BC247A"/>
    <w:rsid w:val="00BC7568"/>
    <w:rsid w:val="00BD1750"/>
    <w:rsid w:val="00BD3157"/>
    <w:rsid w:val="00BD5F78"/>
    <w:rsid w:val="00BD6593"/>
    <w:rsid w:val="00BD7523"/>
    <w:rsid w:val="00BD75DD"/>
    <w:rsid w:val="00BE1B5E"/>
    <w:rsid w:val="00BE2B5D"/>
    <w:rsid w:val="00BE3D3A"/>
    <w:rsid w:val="00BE4454"/>
    <w:rsid w:val="00BF0926"/>
    <w:rsid w:val="00BF1112"/>
    <w:rsid w:val="00BF14E2"/>
    <w:rsid w:val="00BF4C18"/>
    <w:rsid w:val="00BF5142"/>
    <w:rsid w:val="00BF52FE"/>
    <w:rsid w:val="00BF5A7D"/>
    <w:rsid w:val="00BF5D6C"/>
    <w:rsid w:val="00C01651"/>
    <w:rsid w:val="00C02101"/>
    <w:rsid w:val="00C051EF"/>
    <w:rsid w:val="00C0680E"/>
    <w:rsid w:val="00C07370"/>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4EBC"/>
    <w:rsid w:val="00C55375"/>
    <w:rsid w:val="00C56688"/>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238"/>
    <w:rsid w:val="00C9754A"/>
    <w:rsid w:val="00CA2A63"/>
    <w:rsid w:val="00CA55D9"/>
    <w:rsid w:val="00CA55EB"/>
    <w:rsid w:val="00CA6900"/>
    <w:rsid w:val="00CB13D4"/>
    <w:rsid w:val="00CB252E"/>
    <w:rsid w:val="00CB3503"/>
    <w:rsid w:val="00CB5F0D"/>
    <w:rsid w:val="00CB71C0"/>
    <w:rsid w:val="00CC0419"/>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D0D"/>
    <w:rsid w:val="00D32244"/>
    <w:rsid w:val="00D33A76"/>
    <w:rsid w:val="00D34D97"/>
    <w:rsid w:val="00D376A8"/>
    <w:rsid w:val="00D40A9B"/>
    <w:rsid w:val="00D41C9E"/>
    <w:rsid w:val="00D502CB"/>
    <w:rsid w:val="00D50EBE"/>
    <w:rsid w:val="00D52498"/>
    <w:rsid w:val="00D53B81"/>
    <w:rsid w:val="00D56555"/>
    <w:rsid w:val="00D6019A"/>
    <w:rsid w:val="00D66721"/>
    <w:rsid w:val="00D71B3D"/>
    <w:rsid w:val="00D75AE1"/>
    <w:rsid w:val="00D776E3"/>
    <w:rsid w:val="00D82D02"/>
    <w:rsid w:val="00D87A51"/>
    <w:rsid w:val="00D87B46"/>
    <w:rsid w:val="00D92352"/>
    <w:rsid w:val="00D9574F"/>
    <w:rsid w:val="00D9595A"/>
    <w:rsid w:val="00DA15E0"/>
    <w:rsid w:val="00DA2969"/>
    <w:rsid w:val="00DA47F2"/>
    <w:rsid w:val="00DB1A2F"/>
    <w:rsid w:val="00DB1E62"/>
    <w:rsid w:val="00DB21AE"/>
    <w:rsid w:val="00DB28E1"/>
    <w:rsid w:val="00DB5A34"/>
    <w:rsid w:val="00DB6A04"/>
    <w:rsid w:val="00DB713B"/>
    <w:rsid w:val="00DC198E"/>
    <w:rsid w:val="00DC1F40"/>
    <w:rsid w:val="00DC3C8E"/>
    <w:rsid w:val="00DD35E1"/>
    <w:rsid w:val="00DD3EBE"/>
    <w:rsid w:val="00DE481B"/>
    <w:rsid w:val="00DE7C1C"/>
    <w:rsid w:val="00DF0F34"/>
    <w:rsid w:val="00DF25D1"/>
    <w:rsid w:val="00DF3523"/>
    <w:rsid w:val="00E00B14"/>
    <w:rsid w:val="00E00F6D"/>
    <w:rsid w:val="00E01350"/>
    <w:rsid w:val="00E061EA"/>
    <w:rsid w:val="00E11319"/>
    <w:rsid w:val="00E13CDF"/>
    <w:rsid w:val="00E21491"/>
    <w:rsid w:val="00E23937"/>
    <w:rsid w:val="00E315F9"/>
    <w:rsid w:val="00E34188"/>
    <w:rsid w:val="00E35075"/>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2760"/>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1E76"/>
    <w:rsid w:val="00EF3913"/>
    <w:rsid w:val="00EF3E04"/>
    <w:rsid w:val="00EF7284"/>
    <w:rsid w:val="00F11FEE"/>
    <w:rsid w:val="00F1332D"/>
    <w:rsid w:val="00F147EA"/>
    <w:rsid w:val="00F151CC"/>
    <w:rsid w:val="00F15D20"/>
    <w:rsid w:val="00F22CC7"/>
    <w:rsid w:val="00F22D67"/>
    <w:rsid w:val="00F2621C"/>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4F95"/>
    <w:rsid w:val="00FB5A45"/>
    <w:rsid w:val="00FB5BD7"/>
    <w:rsid w:val="00FC25B4"/>
    <w:rsid w:val="00FC5560"/>
    <w:rsid w:val="00FC6E7B"/>
    <w:rsid w:val="00FD3B21"/>
    <w:rsid w:val="00FD64A4"/>
    <w:rsid w:val="00FE2158"/>
    <w:rsid w:val="00FE44FE"/>
    <w:rsid w:val="00FE4D5D"/>
    <w:rsid w:val="00FE71E7"/>
    <w:rsid w:val="00FF1892"/>
    <w:rsid w:val="00FF248E"/>
    <w:rsid w:val="00FF330F"/>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06741-E57C-4BF6-8D66-DADB2DE83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230</cp:revision>
  <cp:lastPrinted>2018-03-09T09:14:00Z</cp:lastPrinted>
  <dcterms:created xsi:type="dcterms:W3CDTF">2018-01-11T09:59:00Z</dcterms:created>
  <dcterms:modified xsi:type="dcterms:W3CDTF">2018-11-26T07:08:00Z</dcterms:modified>
</cp:coreProperties>
</file>