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323BB">
        <w:rPr>
          <w:rFonts w:ascii="Tahoma" w:hAnsi="Tahoma" w:cs="Tahoma"/>
          <w:b/>
          <w:sz w:val="24"/>
          <w:szCs w:val="24"/>
        </w:rPr>
        <w:t>5</w:t>
      </w:r>
      <w:r w:rsidR="00CE793F">
        <w:rPr>
          <w:rFonts w:ascii="Tahoma" w:hAnsi="Tahoma" w:cs="Tahoma"/>
          <w:b/>
          <w:sz w:val="24"/>
          <w:szCs w:val="24"/>
        </w:rPr>
        <w:t>62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23BB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323BB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E793F">
        <w:rPr>
          <w:rFonts w:ascii="Tahoma" w:hAnsi="Tahoma" w:cs="Tahoma"/>
          <w:sz w:val="24"/>
          <w:szCs w:val="24"/>
          <w:lang w:val="sr-Latn-CS"/>
        </w:rPr>
        <w:t>84165-84170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0</w:t>
      </w:r>
      <w:r w:rsidR="00CE793F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323BB">
        <w:rPr>
          <w:rFonts w:ascii="Tahoma" w:hAnsi="Tahoma" w:cs="Tahoma"/>
          <w:sz w:val="24"/>
          <w:szCs w:val="24"/>
          <w:lang w:val="sr-Latn-CS"/>
        </w:rPr>
        <w:t>04.2016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3C413F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323BB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2E581B" w:rsidRPr="002E581B">
        <w:t xml:space="preserve"> </w:t>
      </w:r>
      <w:r w:rsidR="002E581B" w:rsidRPr="002E581B">
        <w:rPr>
          <w:rFonts w:ascii="Tahoma" w:hAnsi="Tahoma" w:cs="Tahoma"/>
          <w:sz w:val="24"/>
          <w:szCs w:val="24"/>
          <w:lang w:val="sr-Latn-CS"/>
        </w:rPr>
        <w:t>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E793F">
        <w:rPr>
          <w:rFonts w:ascii="Tahoma" w:hAnsi="Tahoma" w:cs="Tahoma"/>
          <w:sz w:val="24"/>
          <w:szCs w:val="24"/>
          <w:lang w:val="sr-Latn-CS"/>
        </w:rPr>
        <w:t>84165-84170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CE793F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AA0AD2" w:rsidRPr="00AA0AD2">
        <w:t xml:space="preserve"> </w:t>
      </w:r>
      <w:r w:rsidR="00AA0AD2" w:rsidRPr="00AA0AD2">
        <w:rPr>
          <w:rFonts w:ascii="Tahoma" w:hAnsi="Tahoma" w:cs="Tahoma"/>
          <w:sz w:val="24"/>
          <w:szCs w:val="24"/>
          <w:lang w:val="sr-Latn-CS"/>
        </w:rPr>
        <w:t>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56ABB">
        <w:rPr>
          <w:rFonts w:ascii="Tahoma" w:hAnsi="Tahoma" w:cs="Tahoma"/>
          <w:sz w:val="24"/>
          <w:szCs w:val="24"/>
          <w:lang w:val="sr-Latn-CS"/>
        </w:rPr>
        <w:t>1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.0</w:t>
      </w:r>
      <w:r w:rsidR="007323BB">
        <w:rPr>
          <w:rFonts w:ascii="Tahoma" w:hAnsi="Tahoma" w:cs="Tahoma"/>
          <w:sz w:val="24"/>
          <w:szCs w:val="24"/>
          <w:lang w:val="sr-Latn-CS"/>
        </w:rPr>
        <w:t>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E793F">
        <w:rPr>
          <w:rFonts w:ascii="Tahoma" w:hAnsi="Tahoma" w:cs="Tahoma"/>
          <w:sz w:val="24"/>
          <w:szCs w:val="24"/>
          <w:lang w:val="sr-Latn-CS"/>
        </w:rPr>
        <w:t>: svih ugovora o advokatskim i konsultantskim uslugama, i aneksa koje su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0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8E7CE5">
        <w:rPr>
          <w:rFonts w:ascii="Tahoma" w:hAnsi="Tahoma" w:cs="Tahoma"/>
          <w:sz w:val="24"/>
          <w:szCs w:val="24"/>
          <w:lang w:val="sr-Latn-CS"/>
        </w:rPr>
        <w:t>,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svih ugovora o advokatskim i konsultantskim uslugama, i aneksa koje su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1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8E7CE5">
        <w:rPr>
          <w:rFonts w:ascii="Tahoma" w:hAnsi="Tahoma" w:cs="Tahoma"/>
          <w:sz w:val="24"/>
          <w:szCs w:val="24"/>
          <w:lang w:val="sr-Latn-CS"/>
        </w:rPr>
        <w:t>,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svih ugovora o advokatskim i konsultantskim uslugama, i aneksa koje su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2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8E7CE5">
        <w:rPr>
          <w:rFonts w:ascii="Tahoma" w:hAnsi="Tahoma" w:cs="Tahoma"/>
          <w:sz w:val="24"/>
          <w:szCs w:val="24"/>
          <w:lang w:val="sr-Latn-CS"/>
        </w:rPr>
        <w:t>,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svih ugovora o advokatskim i konsultantskim uslugama, i aneksa koje su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3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8E7CE5">
        <w:rPr>
          <w:rFonts w:ascii="Tahoma" w:hAnsi="Tahoma" w:cs="Tahoma"/>
          <w:sz w:val="24"/>
          <w:szCs w:val="24"/>
          <w:lang w:val="sr-Latn-CS"/>
        </w:rPr>
        <w:t>,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svih ugovora o advokatskim i konsultantskim uslugama, i aneksa koje su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4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i svih ugovora o advokatskim i konsultantskim uslugama, i aneksa koje su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5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464A" w:rsidRPr="00B93F96">
        <w:rPr>
          <w:rFonts w:ascii="Tahoma" w:hAnsi="Tahoma" w:cs="Tahoma"/>
          <w:sz w:val="24"/>
          <w:szCs w:val="24"/>
          <w:lang w:val="sr-Latn-CS"/>
        </w:rPr>
        <w:lastRenderedPageBreak/>
        <w:t>Predloženo je da Savjet Agencije sprovede postupak i naloži donošenje rješenja po zahtjevu za slobodan pristup informacijama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E7CE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="0099464A">
        <w:rPr>
          <w:rFonts w:ascii="Tahoma" w:hAnsi="Tahoma" w:cs="Tahoma"/>
          <w:sz w:val="24"/>
          <w:szCs w:val="24"/>
          <w:lang w:val="sr-Latn-CS"/>
        </w:rPr>
        <w:t>51</w:t>
      </w:r>
      <w:r w:rsidR="00CE793F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BE27FE" w:rsidRPr="00BE27FE">
        <w:t xml:space="preserve"> </w:t>
      </w:r>
      <w:r w:rsidR="00BE27FE" w:rsidRPr="00BE27FE">
        <w:rPr>
          <w:rFonts w:ascii="Tahoma" w:hAnsi="Tahoma" w:cs="Tahoma"/>
          <w:sz w:val="24"/>
          <w:szCs w:val="24"/>
          <w:lang w:val="sr-Latn-CS"/>
        </w:rPr>
        <w:t>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E793F">
        <w:rPr>
          <w:rFonts w:ascii="Tahoma" w:hAnsi="Tahoma" w:cs="Tahoma"/>
          <w:sz w:val="24"/>
          <w:szCs w:val="24"/>
          <w:lang w:val="sr-Latn-CS"/>
        </w:rPr>
        <w:t>84165-84170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B14F56">
        <w:rPr>
          <w:rFonts w:ascii="Tahoma" w:hAnsi="Tahoma" w:cs="Tahoma"/>
          <w:sz w:val="24"/>
          <w:szCs w:val="24"/>
          <w:lang w:val="sr-Latn-CS"/>
        </w:rPr>
        <w:t>6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.03.2016.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BE27FE" w:rsidRPr="00BE27FE">
        <w:t xml:space="preserve"> </w:t>
      </w:r>
      <w:r w:rsidR="00BE27FE" w:rsidRPr="00BE27FE">
        <w:rPr>
          <w:rFonts w:ascii="Tahoma" w:hAnsi="Tahoma" w:cs="Tahoma"/>
          <w:sz w:val="24"/>
          <w:szCs w:val="24"/>
          <w:lang w:val="sr-Latn-CS"/>
        </w:rPr>
        <w:t>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67A67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1126CC" w:rsidRDefault="001126C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126CC" w:rsidRDefault="001126C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126CC" w:rsidRDefault="001126C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CE793F" w:rsidRDefault="00CE793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8E098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56ABB" w:rsidRDefault="00956AB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56AB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D6" w:rsidRDefault="008F17D6" w:rsidP="00CB7F9A">
      <w:pPr>
        <w:spacing w:after="0" w:line="240" w:lineRule="auto"/>
      </w:pPr>
      <w:r>
        <w:separator/>
      </w:r>
    </w:p>
  </w:endnote>
  <w:endnote w:type="continuationSeparator" w:id="0">
    <w:p w:rsidR="008F17D6" w:rsidRDefault="008F17D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D6" w:rsidRDefault="008F17D6" w:rsidP="00CB7F9A">
      <w:pPr>
        <w:spacing w:after="0" w:line="240" w:lineRule="auto"/>
      </w:pPr>
      <w:r>
        <w:separator/>
      </w:r>
    </w:p>
  </w:footnote>
  <w:footnote w:type="continuationSeparator" w:id="0">
    <w:p w:rsidR="008F17D6" w:rsidRDefault="008F17D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26CC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39AC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D3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81B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13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0FA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0BE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23BB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980"/>
    <w:rsid w:val="008E0A61"/>
    <w:rsid w:val="008E0C92"/>
    <w:rsid w:val="008E1175"/>
    <w:rsid w:val="008E25F7"/>
    <w:rsid w:val="008E3014"/>
    <w:rsid w:val="008E3748"/>
    <w:rsid w:val="008E582F"/>
    <w:rsid w:val="008E7CE5"/>
    <w:rsid w:val="008E7E51"/>
    <w:rsid w:val="008E7F5C"/>
    <w:rsid w:val="008F0B7F"/>
    <w:rsid w:val="008F0CEA"/>
    <w:rsid w:val="008F17D6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6ABB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64A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AD2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2EA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4F56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27FE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93F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490A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A67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F9DF-782D-43E3-9810-C5D2B5A9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2014-12-08T14:22:00Z</cp:lastPrinted>
  <dcterms:created xsi:type="dcterms:W3CDTF">2015-12-16T13:08:00Z</dcterms:created>
  <dcterms:modified xsi:type="dcterms:W3CDTF">2016-11-12T16:41:00Z</dcterms:modified>
</cp:coreProperties>
</file>