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UPII 07-30-</w:t>
      </w:r>
      <w:r w:rsidR="00A22AE2">
        <w:rPr>
          <w:rFonts w:ascii="Tahoma" w:hAnsi="Tahoma" w:cs="Tahoma"/>
          <w:b/>
          <w:sz w:val="24"/>
          <w:szCs w:val="24"/>
        </w:rPr>
        <w:t>386</w:t>
      </w:r>
      <w:r w:rsidR="00646D6D">
        <w:rPr>
          <w:rFonts w:ascii="Tahoma" w:hAnsi="Tahoma" w:cs="Tahoma"/>
          <w:b/>
          <w:sz w:val="24"/>
          <w:szCs w:val="24"/>
        </w:rPr>
        <w:t>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22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06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BF11C9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55345F">
        <w:rPr>
          <w:rFonts w:ascii="Tahoma" w:hAnsi="Tahoma" w:cs="Tahoma"/>
          <w:sz w:val="24"/>
          <w:szCs w:val="24"/>
        </w:rPr>
        <w:t>496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E1372C">
        <w:rPr>
          <w:rFonts w:ascii="Tahoma" w:hAnsi="Tahoma" w:cs="Tahoma"/>
          <w:sz w:val="24"/>
          <w:szCs w:val="24"/>
        </w:rPr>
        <w:t>30</w:t>
      </w:r>
      <w:r w:rsidR="007E5157">
        <w:rPr>
          <w:rFonts w:ascii="Tahoma" w:hAnsi="Tahoma" w:cs="Tahoma"/>
          <w:sz w:val="24"/>
          <w:szCs w:val="24"/>
        </w:rPr>
        <w:t>.</w:t>
      </w:r>
      <w:r w:rsidR="00E1372C">
        <w:rPr>
          <w:rFonts w:ascii="Tahoma" w:hAnsi="Tahoma" w:cs="Tahoma"/>
          <w:sz w:val="24"/>
          <w:szCs w:val="24"/>
        </w:rPr>
        <w:t>03</w:t>
      </w:r>
      <w:r w:rsidR="007E5157">
        <w:rPr>
          <w:rFonts w:ascii="Tahoma" w:hAnsi="Tahoma" w:cs="Tahoma"/>
          <w:sz w:val="24"/>
          <w:szCs w:val="24"/>
        </w:rPr>
        <w:t xml:space="preserve">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F3607A">
        <w:rPr>
          <w:rFonts w:ascii="Tahoma" w:hAnsi="Tahoma" w:cs="Tahoma"/>
          <w:sz w:val="24"/>
          <w:szCs w:val="24"/>
        </w:rPr>
        <w:t>435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4A5B3E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.0</w:t>
      </w:r>
      <w:r w:rsidR="004A5B3E">
        <w:rPr>
          <w:rFonts w:ascii="Tahoma" w:hAnsi="Tahoma" w:cs="Tahoma"/>
          <w:sz w:val="24"/>
          <w:szCs w:val="24"/>
        </w:rPr>
        <w:t>3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0A2C32">
        <w:rPr>
          <w:rFonts w:ascii="Tahoma" w:hAnsi="Tahoma" w:cs="Tahoma"/>
          <w:sz w:val="24"/>
          <w:szCs w:val="24"/>
        </w:rPr>
        <w:t>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ED6247">
        <w:rPr>
          <w:rFonts w:ascii="Tahoma" w:hAnsi="Tahoma" w:cs="Tahoma"/>
          <w:sz w:val="24"/>
          <w:szCs w:val="24"/>
        </w:rPr>
        <w:t>435</w:t>
      </w:r>
      <w:r w:rsidR="008E7D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D6247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ED6247">
        <w:rPr>
          <w:rFonts w:ascii="Tahoma" w:hAnsi="Tahoma" w:cs="Tahoma"/>
          <w:sz w:val="24"/>
          <w:szCs w:val="24"/>
        </w:rPr>
        <w:t>03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9B74DF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0D2AB9">
        <w:rPr>
          <w:rFonts w:ascii="Tahoma" w:hAnsi="Tahoma" w:cs="Tahoma"/>
          <w:sz w:val="24"/>
          <w:szCs w:val="24"/>
        </w:rPr>
        <w:t>301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564E">
        <w:rPr>
          <w:rFonts w:ascii="Tahoma" w:hAnsi="Tahoma" w:cs="Tahoma"/>
          <w:sz w:val="24"/>
          <w:szCs w:val="24"/>
        </w:rPr>
        <w:t>od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0D2AB9">
        <w:rPr>
          <w:rFonts w:ascii="Tahoma" w:hAnsi="Tahoma" w:cs="Tahoma"/>
          <w:sz w:val="24"/>
          <w:szCs w:val="24"/>
        </w:rPr>
        <w:t>09</w:t>
      </w:r>
      <w:r w:rsidR="0053564E">
        <w:rPr>
          <w:rFonts w:ascii="Tahoma" w:hAnsi="Tahoma" w:cs="Tahoma"/>
          <w:sz w:val="24"/>
          <w:szCs w:val="24"/>
        </w:rPr>
        <w:t>.0</w:t>
      </w:r>
      <w:r w:rsidR="000D2AB9">
        <w:rPr>
          <w:rFonts w:ascii="Tahoma" w:hAnsi="Tahoma" w:cs="Tahoma"/>
          <w:sz w:val="24"/>
          <w:szCs w:val="24"/>
        </w:rPr>
        <w:t>3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344B7F">
        <w:rPr>
          <w:rFonts w:ascii="Tahoma" w:hAnsi="Tahoma" w:cs="Tahoma"/>
          <w:sz w:val="24"/>
          <w:szCs w:val="24"/>
        </w:rPr>
        <w:t>435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344B7F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344B7F">
        <w:rPr>
          <w:rFonts w:ascii="Tahoma" w:hAnsi="Tahoma" w:cs="Tahoma"/>
          <w:sz w:val="24"/>
          <w:szCs w:val="24"/>
        </w:rPr>
        <w:t>03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886712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3</w:t>
      </w:r>
      <w:r w:rsidR="00185646" w:rsidRPr="004E099F">
        <w:rPr>
          <w:rFonts w:ascii="Tahoma" w:hAnsi="Tahoma" w:cs="Tahoma"/>
          <w:sz w:val="24"/>
          <w:szCs w:val="24"/>
        </w:rPr>
        <w:t>01 od 09.03.2016. godine dozvoljava se pristup traženim inform</w:t>
      </w:r>
      <w:r w:rsidR="00185646">
        <w:rPr>
          <w:rFonts w:ascii="Tahoma" w:hAnsi="Tahoma" w:cs="Tahoma"/>
          <w:sz w:val="24"/>
          <w:szCs w:val="24"/>
        </w:rPr>
        <w:t>acijama dostavom pisane informacije,</w:t>
      </w:r>
      <w:r w:rsidR="00185646" w:rsidRPr="004E099F">
        <w:rPr>
          <w:rFonts w:ascii="Tahoma" w:hAnsi="Tahoma" w:cs="Tahoma"/>
          <w:sz w:val="24"/>
          <w:szCs w:val="24"/>
        </w:rPr>
        <w:t xml:space="preserve"> i to:</w:t>
      </w:r>
      <w:r w:rsidR="00185646">
        <w:rPr>
          <w:rFonts w:ascii="Tahoma" w:hAnsi="Tahoma" w:cs="Tahoma"/>
          <w:sz w:val="24"/>
          <w:szCs w:val="24"/>
        </w:rPr>
        <w:t xml:space="preserve"> </w:t>
      </w:r>
      <w:r w:rsidR="00185646" w:rsidRPr="004E099F">
        <w:rPr>
          <w:rFonts w:ascii="Tahoma" w:hAnsi="Tahoma" w:cs="Tahoma"/>
          <w:sz w:val="24"/>
          <w:szCs w:val="24"/>
        </w:rPr>
        <w:t xml:space="preserve">dokument zaveden djelovodnim štambiljom JU SMŠ "Mladost" - Tivat pod brojem 1362 za 30.11.2012.god je Prijava za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polaganje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stručnog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ispita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886712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sa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prilozima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, i to: pisani stručni rad na temu "Knjigovodstveno obuhvatanje prihoda" (dj.br. </w:t>
      </w:r>
      <w:r w:rsidR="00185646">
        <w:rPr>
          <w:rFonts w:ascii="Tahoma" w:hAnsi="Tahoma" w:cs="Tahoma"/>
          <w:sz w:val="24"/>
          <w:szCs w:val="24"/>
        </w:rPr>
        <w:t>1362/1 od 30.1</w:t>
      </w:r>
      <w:r w:rsidR="00185646" w:rsidRPr="004E099F">
        <w:rPr>
          <w:rFonts w:ascii="Tahoma" w:hAnsi="Tahoma" w:cs="Tahoma"/>
          <w:sz w:val="24"/>
          <w:szCs w:val="24"/>
        </w:rPr>
        <w:t>1.2012), fotokopija Uvjerenja o visokoj stručnoj spremi (dj.br. 1362/2 od 30.11.1012.). Mišljenje mentora o stručnom radu (dj.br. 1362/3 od 30</w:t>
      </w:r>
      <w:r w:rsidR="00185646">
        <w:rPr>
          <w:rFonts w:ascii="Tahoma" w:hAnsi="Tahoma" w:cs="Tahoma"/>
          <w:sz w:val="24"/>
          <w:szCs w:val="24"/>
        </w:rPr>
        <w:t>.11.2012.) i Potvrda o radnom st</w:t>
      </w:r>
      <w:r w:rsidR="00185646" w:rsidRPr="004E099F">
        <w:rPr>
          <w:rFonts w:ascii="Tahoma" w:hAnsi="Tahoma" w:cs="Tahoma"/>
          <w:sz w:val="24"/>
          <w:szCs w:val="24"/>
        </w:rPr>
        <w:t>ažu u nastavi.</w:t>
      </w:r>
      <w:r w:rsidR="00185646">
        <w:rPr>
          <w:rFonts w:ascii="Tahoma" w:hAnsi="Tahoma" w:cs="Tahoma"/>
          <w:sz w:val="24"/>
          <w:szCs w:val="24"/>
        </w:rPr>
        <w:t xml:space="preserve"> D</w:t>
      </w:r>
      <w:r w:rsidR="00185646" w:rsidRPr="004E099F">
        <w:rPr>
          <w:rFonts w:ascii="Tahoma" w:hAnsi="Tahoma" w:cs="Tahoma"/>
          <w:sz w:val="24"/>
          <w:szCs w:val="24"/>
        </w:rPr>
        <w:t xml:space="preserve">okument zaveden pod dj.brojem 1362 </w:t>
      </w:r>
      <w:r w:rsidR="00185646" w:rsidRPr="004E099F">
        <w:rPr>
          <w:rStyle w:val="BodytextSpacing-1pt"/>
          <w:rFonts w:ascii="Tahoma" w:eastAsia="Lucida Sans Unicode" w:hAnsi="Tahoma" w:cs="Tahoma"/>
          <w:sz w:val="24"/>
          <w:szCs w:val="24"/>
        </w:rPr>
        <w:t>z.a</w:t>
      </w:r>
      <w:r w:rsidR="00185646" w:rsidRPr="004E099F">
        <w:rPr>
          <w:rFonts w:ascii="Tahoma" w:hAnsi="Tahoma" w:cs="Tahoma"/>
          <w:sz w:val="24"/>
          <w:szCs w:val="24"/>
        </w:rPr>
        <w:t xml:space="preserve"> 2013. godinu je Rješenje o pristupu informacijama po zahtjevu br. 1198. i ne odnosi se na datum od 30.11.2013. godine već</w:t>
      </w:r>
      <w:r w:rsidR="00185646">
        <w:rPr>
          <w:rFonts w:ascii="Tahoma" w:hAnsi="Tahoma" w:cs="Tahoma"/>
          <w:sz w:val="24"/>
          <w:szCs w:val="24"/>
        </w:rPr>
        <w:t xml:space="preserve"> </w:t>
      </w:r>
      <w:r w:rsidR="00185646" w:rsidRPr="004E099F">
        <w:rPr>
          <w:rFonts w:ascii="Tahoma" w:hAnsi="Tahoma" w:cs="Tahoma"/>
          <w:sz w:val="24"/>
          <w:szCs w:val="24"/>
        </w:rPr>
        <w:t>je datum 28.09.2013. godine.</w:t>
      </w:r>
      <w:r w:rsidR="00185646">
        <w:rPr>
          <w:rFonts w:ascii="Tahoma" w:hAnsi="Tahoma" w:cs="Tahoma"/>
          <w:sz w:val="24"/>
          <w:szCs w:val="24"/>
        </w:rPr>
        <w:t xml:space="preserve"> </w:t>
      </w:r>
      <w:r w:rsidR="00886712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osnovu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dijela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301 od 09.03.2016.</w:t>
      </w:r>
      <w:r w:rsidR="00185646" w:rsidRPr="004E099F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koji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odnosi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eventualnih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dokaza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prethodno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navedena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dokumenta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zavedena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djelovodnu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knjigu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JU SMŠ "Mladost" Tivat, d</w:t>
      </w:r>
      <w:r w:rsidR="00185646" w:rsidRPr="004E099F">
        <w:rPr>
          <w:rFonts w:ascii="Tahoma" w:hAnsi="Tahoma" w:cs="Tahoma"/>
          <w:sz w:val="24"/>
          <w:szCs w:val="24"/>
        </w:rPr>
        <w:t>ozvolj</w:t>
      </w:r>
      <w:r w:rsidR="00185646">
        <w:rPr>
          <w:rFonts w:ascii="Tahoma" w:hAnsi="Tahoma" w:cs="Tahoma"/>
          <w:sz w:val="24"/>
          <w:szCs w:val="24"/>
        </w:rPr>
        <w:t xml:space="preserve">ava se </w:t>
      </w:r>
      <w:proofErr w:type="spellStart"/>
      <w:r w:rsidR="00185646">
        <w:rPr>
          <w:rFonts w:ascii="Tahoma" w:hAnsi="Tahoma" w:cs="Tahoma"/>
          <w:sz w:val="24"/>
          <w:szCs w:val="24"/>
        </w:rPr>
        <w:t>pristup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traženim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informac</w:t>
      </w:r>
      <w:r w:rsidR="00185646" w:rsidRPr="004E099F">
        <w:rPr>
          <w:rFonts w:ascii="Tahoma" w:hAnsi="Tahoma" w:cs="Tahoma"/>
          <w:sz w:val="24"/>
          <w:szCs w:val="24"/>
        </w:rPr>
        <w:t>ijama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obliku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fotokopije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izvoda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iz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djelovodne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knjige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dj.br. </w:t>
      </w:r>
      <w:r w:rsidR="00185646">
        <w:rPr>
          <w:rFonts w:ascii="Tahoma" w:hAnsi="Tahoma" w:cs="Tahoma"/>
          <w:sz w:val="24"/>
          <w:szCs w:val="24"/>
        </w:rPr>
        <w:t xml:space="preserve">1362 </w:t>
      </w:r>
      <w:proofErr w:type="spellStart"/>
      <w:r w:rsidR="00185646">
        <w:rPr>
          <w:rFonts w:ascii="Tahoma" w:hAnsi="Tahoma" w:cs="Tahoma"/>
          <w:sz w:val="24"/>
          <w:szCs w:val="24"/>
        </w:rPr>
        <w:t>za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2012. </w:t>
      </w:r>
      <w:proofErr w:type="gramStart"/>
      <w:r w:rsidR="00185646">
        <w:rPr>
          <w:rFonts w:ascii="Tahoma" w:hAnsi="Tahoma" w:cs="Tahoma"/>
          <w:sz w:val="24"/>
          <w:szCs w:val="24"/>
        </w:rPr>
        <w:t>i</w:t>
      </w:r>
      <w:proofErr w:type="gramEnd"/>
      <w:r w:rsidR="00185646">
        <w:rPr>
          <w:rFonts w:ascii="Tahoma" w:hAnsi="Tahoma" w:cs="Tahoma"/>
          <w:sz w:val="24"/>
          <w:szCs w:val="24"/>
        </w:rPr>
        <w:t xml:space="preserve"> 2013.</w:t>
      </w:r>
      <w:r w:rsidR="00185646" w:rsidRPr="004E099F">
        <w:rPr>
          <w:rFonts w:ascii="Tahoma" w:hAnsi="Tahoma" w:cs="Tahoma"/>
          <w:sz w:val="24"/>
          <w:szCs w:val="24"/>
        </w:rPr>
        <w:t>godinu.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traženim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informacijama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stavkom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ostvariće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fo</w:t>
      </w:r>
      <w:r w:rsidR="00185646">
        <w:rPr>
          <w:rFonts w:ascii="Tahoma" w:hAnsi="Tahoma" w:cs="Tahoma"/>
          <w:sz w:val="24"/>
          <w:szCs w:val="24"/>
        </w:rPr>
        <w:t>tokopije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dokumenata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putem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pošte</w:t>
      </w:r>
      <w:proofErr w:type="spellEnd"/>
      <w:r w:rsidR="00185646">
        <w:rPr>
          <w:rFonts w:ascii="Tahoma" w:hAnsi="Tahoma" w:cs="Tahoma"/>
          <w:sz w:val="24"/>
          <w:szCs w:val="24"/>
        </w:rPr>
        <w:t>,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preporučenom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pošiljkom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lastRenderedPageBreak/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D62501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ovog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rješenja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odnosno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dokaza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uplati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troškova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postupka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>.</w:t>
      </w:r>
      <w:r w:rsidR="00622B7B" w:rsidRPr="00622B7B">
        <w:t xml:space="preserve"> </w:t>
      </w:r>
      <w:r w:rsidR="00622B7B" w:rsidRPr="00622B7B">
        <w:rPr>
          <w:rFonts w:ascii="Tahoma" w:hAnsi="Tahoma" w:cs="Tahoma"/>
          <w:sz w:val="24"/>
          <w:szCs w:val="24"/>
        </w:rPr>
        <w:t>Troškovi postupka odreduju se u iznosu od 1</w:t>
      </w:r>
      <w:proofErr w:type="gramStart"/>
      <w:r w:rsidR="00622B7B" w:rsidRPr="00622B7B">
        <w:rPr>
          <w:rFonts w:ascii="Tahoma" w:hAnsi="Tahoma" w:cs="Tahoma"/>
          <w:sz w:val="24"/>
          <w:szCs w:val="24"/>
        </w:rPr>
        <w:t>,</w:t>
      </w:r>
      <w:r w:rsidR="00622B7B">
        <w:rPr>
          <w:rFonts w:ascii="Tahoma" w:hAnsi="Tahoma" w:cs="Tahoma"/>
          <w:sz w:val="24"/>
          <w:szCs w:val="24"/>
        </w:rPr>
        <w:t>2</w:t>
      </w:r>
      <w:r w:rsidR="00622B7B" w:rsidRPr="00622B7B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AB2B13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korist SMŠ „Mladost“ - Tivat na žiro račun 535-12444-92, prije isteka roka iz prethodnog stava i o tome dostaviti odgovarajući dokaz.</w:t>
      </w:r>
      <w:r w:rsidR="00185646">
        <w:rPr>
          <w:rFonts w:ascii="Tahoma" w:hAnsi="Tahoma" w:cs="Tahoma"/>
          <w:sz w:val="24"/>
          <w:szCs w:val="24"/>
        </w:rPr>
        <w:t>”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 xml:space="preserve">Prvostepeni organ je utvrdio </w:t>
      </w:r>
      <w:proofErr w:type="spellStart"/>
      <w:r w:rsidR="003C2243">
        <w:rPr>
          <w:rFonts w:ascii="Tahoma" w:hAnsi="Tahoma" w:cs="Tahoma"/>
          <w:sz w:val="24"/>
          <w:szCs w:val="24"/>
        </w:rPr>
        <w:t>troškove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postupka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2C67">
        <w:rPr>
          <w:rFonts w:ascii="Tahoma" w:hAnsi="Tahoma" w:cs="Tahoma"/>
          <w:sz w:val="24"/>
          <w:szCs w:val="24"/>
        </w:rPr>
        <w:t>iznosu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od 1,20 </w:t>
      </w:r>
      <w:proofErr w:type="spellStart"/>
      <w:r w:rsidR="00CB2C67">
        <w:rPr>
          <w:rFonts w:ascii="Tahoma" w:hAnsi="Tahoma" w:cs="Tahoma"/>
          <w:sz w:val="24"/>
          <w:szCs w:val="24"/>
        </w:rPr>
        <w:t>eura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članom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>
        <w:rPr>
          <w:rFonts w:ascii="Tahoma" w:hAnsi="Tahoma" w:cs="Tahoma"/>
          <w:sz w:val="24"/>
          <w:szCs w:val="24"/>
        </w:rPr>
        <w:t>Zakona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i </w:t>
      </w:r>
      <w:proofErr w:type="spellStart"/>
      <w:r w:rsidR="003C2243">
        <w:rPr>
          <w:rFonts w:ascii="Tahoma" w:hAnsi="Tahoma" w:cs="Tahoma"/>
          <w:sz w:val="24"/>
          <w:szCs w:val="24"/>
        </w:rPr>
        <w:t>obavijestio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podnosioca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r w:rsidR="004A4170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4A4170">
        <w:rPr>
          <w:rFonts w:ascii="Tahoma" w:hAnsi="Tahoma" w:cs="Tahoma"/>
          <w:sz w:val="24"/>
          <w:szCs w:val="24"/>
        </w:rPr>
        <w:t>osporenom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rješenju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pozvao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A4170">
        <w:rPr>
          <w:rFonts w:ascii="Tahoma" w:hAnsi="Tahoma" w:cs="Tahoma"/>
          <w:sz w:val="24"/>
          <w:szCs w:val="24"/>
        </w:rPr>
        <w:t>na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člana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stav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Zakona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pristupu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informacijama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kojim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4170">
        <w:rPr>
          <w:rFonts w:ascii="Tahoma" w:hAnsi="Tahoma" w:cs="Tahoma"/>
          <w:sz w:val="24"/>
          <w:szCs w:val="24"/>
        </w:rPr>
        <w:t>propisano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da </w:t>
      </w:r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ukoliko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podnosilac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zahtjeva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nalazi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evidenciji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Centra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2531ED">
        <w:rPr>
          <w:rFonts w:ascii="Tahoma" w:hAnsi="Tahoma" w:cs="Tahoma"/>
          <w:sz w:val="24"/>
          <w:szCs w:val="24"/>
        </w:rPr>
        <w:t>osporeno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3C2243">
        <w:rPr>
          <w:rFonts w:ascii="Tahoma" w:hAnsi="Tahoma" w:cs="Tahoma"/>
          <w:sz w:val="24"/>
          <w:szCs w:val="24"/>
        </w:rPr>
        <w:t>nespor</w:t>
      </w:r>
      <w:r w:rsidR="00CD50D4">
        <w:rPr>
          <w:rFonts w:ascii="Tahoma" w:hAnsi="Tahoma" w:cs="Tahoma"/>
          <w:sz w:val="24"/>
          <w:szCs w:val="24"/>
        </w:rPr>
        <w:t>na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činjenica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50D4">
        <w:rPr>
          <w:rFonts w:ascii="Tahoma" w:hAnsi="Tahoma" w:cs="Tahoma"/>
          <w:sz w:val="24"/>
          <w:szCs w:val="24"/>
        </w:rPr>
        <w:t>zahtjev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broj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r w:rsidR="00F06686">
        <w:rPr>
          <w:rFonts w:ascii="Tahoma" w:hAnsi="Tahoma" w:cs="Tahoma"/>
          <w:sz w:val="24"/>
          <w:szCs w:val="24"/>
        </w:rPr>
        <w:t>301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916E1">
        <w:rPr>
          <w:rFonts w:ascii="Tahoma" w:hAnsi="Tahoma" w:cs="Tahoma"/>
          <w:sz w:val="24"/>
          <w:szCs w:val="24"/>
        </w:rPr>
        <w:t>te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pravilno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pa </w:t>
      </w:r>
      <w:proofErr w:type="spellStart"/>
      <w:r w:rsidR="003C2243">
        <w:rPr>
          <w:rFonts w:ascii="Tahoma" w:hAnsi="Tahoma" w:cs="Tahoma"/>
          <w:sz w:val="24"/>
          <w:szCs w:val="24"/>
        </w:rPr>
        <w:t>proizilazi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3C2243">
        <w:rPr>
          <w:rFonts w:ascii="Tahoma" w:hAnsi="Tahoma" w:cs="Tahoma"/>
          <w:sz w:val="24"/>
          <w:szCs w:val="24"/>
        </w:rPr>
        <w:t>pogreš</w:t>
      </w:r>
      <w:r>
        <w:rPr>
          <w:rFonts w:ascii="Tahoma" w:hAnsi="Tahoma" w:cs="Tahoma"/>
          <w:sz w:val="24"/>
          <w:szCs w:val="24"/>
        </w:rPr>
        <w:t>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materijalno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3200C4">
        <w:rPr>
          <w:rFonts w:ascii="Tahoma" w:hAnsi="Tahoma" w:cs="Tahoma"/>
          <w:sz w:val="24"/>
          <w:szCs w:val="24"/>
        </w:rPr>
        <w:t>435</w:t>
      </w:r>
      <w:r w:rsidR="00CE364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</w:t>
      </w:r>
      <w:r w:rsidR="003200C4">
        <w:rPr>
          <w:rFonts w:ascii="Tahoma" w:hAnsi="Tahoma" w:cs="Tahoma"/>
          <w:sz w:val="24"/>
          <w:szCs w:val="24"/>
        </w:rPr>
        <w:t>24</w:t>
      </w:r>
      <w:r w:rsidR="00CE3647">
        <w:rPr>
          <w:rFonts w:ascii="Tahoma" w:hAnsi="Tahoma" w:cs="Tahoma"/>
          <w:sz w:val="24"/>
          <w:szCs w:val="24"/>
        </w:rPr>
        <w:t>.0</w:t>
      </w:r>
      <w:r w:rsidR="003200C4">
        <w:rPr>
          <w:rFonts w:ascii="Tahoma" w:hAnsi="Tahoma" w:cs="Tahoma"/>
          <w:sz w:val="24"/>
          <w:szCs w:val="24"/>
        </w:rPr>
        <w:t>3</w:t>
      </w:r>
      <w:r w:rsidR="00CE3647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CE3647">
        <w:rPr>
          <w:rFonts w:ascii="Tahoma" w:hAnsi="Tahoma" w:cs="Tahoma"/>
          <w:sz w:val="24"/>
          <w:szCs w:val="24"/>
        </w:rPr>
        <w:t>kao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nezakonito</w:t>
      </w:r>
      <w:proofErr w:type="spellEnd"/>
      <w:r w:rsidR="00CE3647">
        <w:rPr>
          <w:rFonts w:ascii="Tahoma" w:hAnsi="Tahoma" w:cs="Tahoma"/>
          <w:sz w:val="24"/>
          <w:szCs w:val="24"/>
        </w:rPr>
        <w:t>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904D5">
        <w:rPr>
          <w:rFonts w:ascii="Tahoma" w:hAnsi="Tahoma" w:cs="Tahoma"/>
          <w:bCs/>
          <w:color w:val="000000"/>
          <w:sz w:val="24"/>
          <w:szCs w:val="24"/>
        </w:rPr>
        <w:t>435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E3647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gram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904D5">
        <w:rPr>
          <w:rFonts w:ascii="Tahoma" w:hAnsi="Tahoma" w:cs="Tahoma"/>
          <w:bCs/>
          <w:color w:val="000000"/>
          <w:sz w:val="24"/>
          <w:szCs w:val="24"/>
        </w:rPr>
        <w:t>24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>.0</w:t>
      </w:r>
      <w:r w:rsidR="00B904D5">
        <w:rPr>
          <w:rFonts w:ascii="Tahoma" w:hAnsi="Tahoma" w:cs="Tahoma"/>
          <w:bCs/>
          <w:color w:val="000000"/>
          <w:sz w:val="24"/>
          <w:szCs w:val="24"/>
        </w:rPr>
        <w:t>3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.2016.godine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CD157E">
        <w:rPr>
          <w:rFonts w:ascii="Tahoma" w:hAnsi="Tahoma" w:cs="Tahoma"/>
          <w:sz w:val="24"/>
          <w:szCs w:val="24"/>
        </w:rPr>
        <w:t>ahtjeva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r w:rsidR="00AB2B13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DC2B06">
        <w:rPr>
          <w:rFonts w:ascii="Tahoma" w:hAnsi="Tahoma" w:cs="Tahoma"/>
          <w:sz w:val="24"/>
          <w:szCs w:val="24"/>
        </w:rPr>
        <w:t>301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DC2B06">
        <w:rPr>
          <w:rFonts w:ascii="Tahoma" w:hAnsi="Tahoma" w:cs="Tahoma"/>
          <w:sz w:val="24"/>
          <w:szCs w:val="24"/>
        </w:rPr>
        <w:t>09</w:t>
      </w:r>
      <w:r w:rsidR="00F63C69">
        <w:rPr>
          <w:rFonts w:ascii="Tahoma" w:hAnsi="Tahoma" w:cs="Tahoma"/>
          <w:sz w:val="24"/>
          <w:szCs w:val="24"/>
        </w:rPr>
        <w:t>.</w:t>
      </w:r>
      <w:r w:rsidR="004D7ACF">
        <w:rPr>
          <w:rFonts w:ascii="Tahoma" w:hAnsi="Tahoma" w:cs="Tahoma"/>
          <w:sz w:val="24"/>
          <w:szCs w:val="24"/>
        </w:rPr>
        <w:t>0</w:t>
      </w:r>
      <w:r w:rsidR="00DC2B06">
        <w:rPr>
          <w:rFonts w:ascii="Tahoma" w:hAnsi="Tahoma" w:cs="Tahoma"/>
          <w:sz w:val="24"/>
          <w:szCs w:val="24"/>
        </w:rPr>
        <w:t>3</w:t>
      </w:r>
      <w:r w:rsidR="004D7ACF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4D7ACF">
        <w:rPr>
          <w:rFonts w:ascii="Tahoma" w:hAnsi="Tahoma" w:cs="Tahoma"/>
          <w:sz w:val="24"/>
          <w:szCs w:val="24"/>
        </w:rPr>
        <w:t>cijenići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Zakonu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lastRenderedPageBreak/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0A06C1">
        <w:rPr>
          <w:rFonts w:ascii="Tahoma" w:hAnsi="Tahoma" w:cs="Tahoma"/>
          <w:sz w:val="24"/>
          <w:szCs w:val="24"/>
        </w:rPr>
        <w:t>penog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4D7ACF">
        <w:rPr>
          <w:rFonts w:ascii="Tahoma" w:hAnsi="Tahoma" w:cs="Tahoma"/>
          <w:sz w:val="24"/>
          <w:szCs w:val="24"/>
        </w:rPr>
        <w:t>,</w:t>
      </w:r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4A1C">
        <w:rPr>
          <w:rFonts w:ascii="Tahoma" w:hAnsi="Tahoma" w:cs="Tahoma"/>
          <w:sz w:val="24"/>
          <w:szCs w:val="24"/>
        </w:rPr>
        <w:t>te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poništio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011CE5">
        <w:rPr>
          <w:rFonts w:ascii="Tahoma" w:hAnsi="Tahoma" w:cs="Tahoma"/>
          <w:sz w:val="24"/>
          <w:szCs w:val="24"/>
        </w:rPr>
        <w:t>435</w:t>
      </w:r>
      <w:r w:rsidR="000A06C1" w:rsidRPr="000A06C1">
        <w:rPr>
          <w:rFonts w:ascii="Tahoma" w:hAnsi="Tahoma" w:cs="Tahoma"/>
          <w:sz w:val="24"/>
          <w:szCs w:val="24"/>
        </w:rPr>
        <w:t xml:space="preserve"> od </w:t>
      </w:r>
      <w:r w:rsidR="00011CE5">
        <w:rPr>
          <w:rFonts w:ascii="Tahoma" w:hAnsi="Tahoma" w:cs="Tahoma"/>
          <w:sz w:val="24"/>
          <w:szCs w:val="24"/>
        </w:rPr>
        <w:t>24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011CE5">
        <w:rPr>
          <w:rFonts w:ascii="Tahoma" w:hAnsi="Tahoma" w:cs="Tahoma"/>
          <w:sz w:val="24"/>
          <w:szCs w:val="24"/>
        </w:rPr>
        <w:t>3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44A0F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A3471B" w:rsidRDefault="00A3471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p w:rsidR="00352DBB" w:rsidRDefault="00352DB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630670" w:rsidRDefault="0088733D">
      <w:pPr>
        <w:rPr>
          <w:rFonts w:ascii="Tahoma" w:hAnsi="Tahoma" w:cs="Tahoma"/>
          <w:sz w:val="24"/>
          <w:szCs w:val="24"/>
        </w:rPr>
      </w:pPr>
    </w:p>
    <w:sectPr w:rsidR="0088733D" w:rsidRPr="00630670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83" w:rsidRDefault="00A93183">
      <w:pPr>
        <w:spacing w:after="0" w:line="240" w:lineRule="auto"/>
      </w:pPr>
      <w:r>
        <w:separator/>
      </w:r>
    </w:p>
  </w:endnote>
  <w:endnote w:type="continuationSeparator" w:id="0">
    <w:p w:rsidR="00A93183" w:rsidRDefault="00A9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9318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3183" w:rsidP="00EA2993">
    <w:pPr>
      <w:pStyle w:val="Footer"/>
      <w:rPr>
        <w:b/>
        <w:sz w:val="16"/>
        <w:szCs w:val="16"/>
      </w:rPr>
    </w:pPr>
  </w:p>
  <w:p w:rsidR="0090753B" w:rsidRPr="00E62A90" w:rsidRDefault="00A9318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9318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93183" w:rsidP="00E03674">
    <w:pPr>
      <w:pStyle w:val="Footer"/>
      <w:jc w:val="center"/>
      <w:rPr>
        <w:sz w:val="16"/>
        <w:szCs w:val="16"/>
      </w:rPr>
    </w:pPr>
  </w:p>
  <w:p w:rsidR="0090753B" w:rsidRPr="002B6C39" w:rsidRDefault="00A93183">
    <w:pPr>
      <w:pStyle w:val="Footer"/>
    </w:pPr>
  </w:p>
  <w:p w:rsidR="0090753B" w:rsidRDefault="00A9318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3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83" w:rsidRDefault="00A93183">
      <w:pPr>
        <w:spacing w:after="0" w:line="240" w:lineRule="auto"/>
      </w:pPr>
      <w:r>
        <w:separator/>
      </w:r>
    </w:p>
  </w:footnote>
  <w:footnote w:type="continuationSeparator" w:id="0">
    <w:p w:rsidR="00A93183" w:rsidRDefault="00A9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3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3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52BD2"/>
    <w:rsid w:val="00063E1F"/>
    <w:rsid w:val="00075767"/>
    <w:rsid w:val="00095F06"/>
    <w:rsid w:val="000A06C1"/>
    <w:rsid w:val="000A2C32"/>
    <w:rsid w:val="000B197B"/>
    <w:rsid w:val="000B321A"/>
    <w:rsid w:val="000D2AB9"/>
    <w:rsid w:val="0010336B"/>
    <w:rsid w:val="0011145F"/>
    <w:rsid w:val="00112A20"/>
    <w:rsid w:val="00116378"/>
    <w:rsid w:val="001202C7"/>
    <w:rsid w:val="0014493D"/>
    <w:rsid w:val="001571C8"/>
    <w:rsid w:val="00163C47"/>
    <w:rsid w:val="00175DAD"/>
    <w:rsid w:val="00181FED"/>
    <w:rsid w:val="00185646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7F44"/>
    <w:rsid w:val="002301D2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301BD0"/>
    <w:rsid w:val="003200C4"/>
    <w:rsid w:val="003440D6"/>
    <w:rsid w:val="00344B7F"/>
    <w:rsid w:val="00351387"/>
    <w:rsid w:val="00352DBB"/>
    <w:rsid w:val="003550DD"/>
    <w:rsid w:val="003571E3"/>
    <w:rsid w:val="00362D8A"/>
    <w:rsid w:val="00364A26"/>
    <w:rsid w:val="00382AE1"/>
    <w:rsid w:val="003A0A30"/>
    <w:rsid w:val="003A3BDC"/>
    <w:rsid w:val="003A7340"/>
    <w:rsid w:val="003B1F59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7E5E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345F"/>
    <w:rsid w:val="0055655C"/>
    <w:rsid w:val="005A19A6"/>
    <w:rsid w:val="005A4BFA"/>
    <w:rsid w:val="005B0F1C"/>
    <w:rsid w:val="005B204E"/>
    <w:rsid w:val="005E3BE2"/>
    <w:rsid w:val="00610E98"/>
    <w:rsid w:val="00614C28"/>
    <w:rsid w:val="00620991"/>
    <w:rsid w:val="00622B7B"/>
    <w:rsid w:val="00630670"/>
    <w:rsid w:val="00632CF1"/>
    <w:rsid w:val="00641632"/>
    <w:rsid w:val="00643CFA"/>
    <w:rsid w:val="00646D6D"/>
    <w:rsid w:val="00646DB5"/>
    <w:rsid w:val="00651077"/>
    <w:rsid w:val="00661195"/>
    <w:rsid w:val="00664F44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7C80"/>
    <w:rsid w:val="006B2720"/>
    <w:rsid w:val="006C1FCB"/>
    <w:rsid w:val="006C4A3F"/>
    <w:rsid w:val="006D4869"/>
    <w:rsid w:val="006D6434"/>
    <w:rsid w:val="006F0DD8"/>
    <w:rsid w:val="006F4A1C"/>
    <w:rsid w:val="006F5229"/>
    <w:rsid w:val="00711F63"/>
    <w:rsid w:val="007330B7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121A2"/>
    <w:rsid w:val="0082134A"/>
    <w:rsid w:val="008304C6"/>
    <w:rsid w:val="00844AF5"/>
    <w:rsid w:val="00846A14"/>
    <w:rsid w:val="00852AB5"/>
    <w:rsid w:val="00862201"/>
    <w:rsid w:val="00873AFA"/>
    <w:rsid w:val="00877EC4"/>
    <w:rsid w:val="00886712"/>
    <w:rsid w:val="0088733D"/>
    <w:rsid w:val="00895F2D"/>
    <w:rsid w:val="008A1423"/>
    <w:rsid w:val="008C2DDD"/>
    <w:rsid w:val="008E37A0"/>
    <w:rsid w:val="008E7D0D"/>
    <w:rsid w:val="008F2506"/>
    <w:rsid w:val="00901067"/>
    <w:rsid w:val="00907752"/>
    <w:rsid w:val="00916C57"/>
    <w:rsid w:val="00932193"/>
    <w:rsid w:val="0093341C"/>
    <w:rsid w:val="00943EF7"/>
    <w:rsid w:val="0095736F"/>
    <w:rsid w:val="009616D4"/>
    <w:rsid w:val="00965D62"/>
    <w:rsid w:val="00976978"/>
    <w:rsid w:val="009B74DF"/>
    <w:rsid w:val="009B7759"/>
    <w:rsid w:val="009C605C"/>
    <w:rsid w:val="009D32FE"/>
    <w:rsid w:val="009F1C50"/>
    <w:rsid w:val="009F5AC5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93183"/>
    <w:rsid w:val="00AA164E"/>
    <w:rsid w:val="00AA32BD"/>
    <w:rsid w:val="00AB2B13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7504"/>
    <w:rsid w:val="00B53F9C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BF11C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90C2C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18AB"/>
    <w:rsid w:val="00D02C8D"/>
    <w:rsid w:val="00D309C3"/>
    <w:rsid w:val="00D31CE6"/>
    <w:rsid w:val="00D4148D"/>
    <w:rsid w:val="00D42A98"/>
    <w:rsid w:val="00D44D02"/>
    <w:rsid w:val="00D55C3C"/>
    <w:rsid w:val="00D61810"/>
    <w:rsid w:val="00D62501"/>
    <w:rsid w:val="00DA65A6"/>
    <w:rsid w:val="00DB037F"/>
    <w:rsid w:val="00DB6F05"/>
    <w:rsid w:val="00DB71A5"/>
    <w:rsid w:val="00DC2B06"/>
    <w:rsid w:val="00DD449D"/>
    <w:rsid w:val="00DE15DD"/>
    <w:rsid w:val="00DE1E4F"/>
    <w:rsid w:val="00E0424C"/>
    <w:rsid w:val="00E1372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B1B19"/>
    <w:rsid w:val="00EB1FBA"/>
    <w:rsid w:val="00ED38CF"/>
    <w:rsid w:val="00ED3EAF"/>
    <w:rsid w:val="00ED6247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91</cp:revision>
  <cp:lastPrinted>2015-06-18T12:39:00Z</cp:lastPrinted>
  <dcterms:created xsi:type="dcterms:W3CDTF">2016-06-22T08:43:00Z</dcterms:created>
  <dcterms:modified xsi:type="dcterms:W3CDTF">2016-11-12T17:25:00Z</dcterms:modified>
</cp:coreProperties>
</file>