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F665EC">
        <w:rPr>
          <w:rFonts w:ascii="Tahoma" w:hAnsi="Tahoma" w:cs="Tahoma"/>
          <w:b/>
          <w:sz w:val="24"/>
          <w:szCs w:val="24"/>
        </w:rPr>
        <w:t>190</w:t>
      </w:r>
      <w:r w:rsidR="000C451F">
        <w:rPr>
          <w:rFonts w:ascii="Tahoma" w:hAnsi="Tahoma" w:cs="Tahoma"/>
          <w:b/>
          <w:sz w:val="24"/>
          <w:szCs w:val="24"/>
        </w:rPr>
        <w:t>5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40026">
        <w:rPr>
          <w:rFonts w:ascii="Tahoma" w:hAnsi="Tahoma" w:cs="Tahoma"/>
          <w:b/>
          <w:sz w:val="24"/>
          <w:szCs w:val="24"/>
        </w:rPr>
        <w:t>0</w:t>
      </w:r>
      <w:r w:rsidR="00F665EC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F665EC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0C451F">
        <w:rPr>
          <w:rFonts w:ascii="Tahoma" w:hAnsi="Tahoma" w:cs="Tahoma"/>
          <w:sz w:val="24"/>
          <w:szCs w:val="24"/>
          <w:lang w:val="sr-Latn-CS"/>
        </w:rPr>
        <w:t>92862-92865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0026">
        <w:rPr>
          <w:rFonts w:ascii="Tahoma" w:hAnsi="Tahoma" w:cs="Tahoma"/>
          <w:sz w:val="24"/>
          <w:szCs w:val="24"/>
          <w:lang w:val="sr-Latn-CS"/>
        </w:rPr>
        <w:t>06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Aerodroma Crne Gore</w:t>
      </w:r>
      <w:r w:rsidR="005947FA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40026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665E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Aerodromima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099E">
        <w:rPr>
          <w:rFonts w:ascii="Tahoma" w:hAnsi="Tahoma" w:cs="Tahoma"/>
          <w:sz w:val="24"/>
          <w:szCs w:val="24"/>
          <w:lang w:val="sr-Latn-CS"/>
        </w:rPr>
        <w:t xml:space="preserve">AD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995CCB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0C451F">
        <w:rPr>
          <w:rFonts w:ascii="Tahoma" w:hAnsi="Tahoma" w:cs="Tahoma"/>
          <w:sz w:val="24"/>
          <w:szCs w:val="24"/>
          <w:lang w:val="sr-Latn-CS"/>
        </w:rPr>
        <w:t>92862-92865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665EC">
        <w:rPr>
          <w:rFonts w:ascii="Tahoma" w:hAnsi="Tahoma" w:cs="Tahoma"/>
          <w:sz w:val="24"/>
          <w:szCs w:val="24"/>
          <w:lang w:val="sr-Latn-CS"/>
        </w:rPr>
        <w:t>0</w:t>
      </w:r>
      <w:r w:rsidR="002D2528">
        <w:rPr>
          <w:rFonts w:ascii="Tahoma" w:hAnsi="Tahoma" w:cs="Tahoma"/>
          <w:sz w:val="24"/>
          <w:szCs w:val="24"/>
          <w:lang w:val="sr-Latn-CS"/>
        </w:rPr>
        <w:t>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 w:rsidRPr="00995CCB">
        <w:rPr>
          <w:rFonts w:ascii="Tahoma" w:hAnsi="Tahoma" w:cs="Tahoma"/>
          <w:sz w:val="24"/>
          <w:szCs w:val="24"/>
          <w:lang w:val="sr-Latn-CS"/>
        </w:rPr>
        <w:t>Aerodroma Crne Gore</w:t>
      </w:r>
      <w:r w:rsidR="00F50C99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2528">
        <w:rPr>
          <w:rFonts w:ascii="Tahoma" w:hAnsi="Tahoma" w:cs="Tahoma"/>
          <w:sz w:val="24"/>
          <w:szCs w:val="24"/>
          <w:lang w:val="sr-Latn-CS"/>
        </w:rPr>
        <w:t>05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995CCB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AD Aerodromi Crne Gore zaključio od 01.januara do </w:t>
      </w:r>
      <w:r w:rsidR="000C451F">
        <w:rPr>
          <w:rFonts w:ascii="Tahoma" w:hAnsi="Tahoma" w:cs="Tahoma"/>
          <w:sz w:val="24"/>
          <w:szCs w:val="24"/>
          <w:lang w:val="sr-Latn-CS"/>
        </w:rPr>
        <w:t>01.jula 2016.godine</w:t>
      </w:r>
      <w:r w:rsidR="005179DB">
        <w:rPr>
          <w:rFonts w:ascii="Tahoma" w:hAnsi="Tahoma" w:cs="Tahoma"/>
          <w:sz w:val="24"/>
          <w:szCs w:val="24"/>
          <w:lang w:val="sr-Latn-CS"/>
        </w:rPr>
        <w:t>,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AD Aerodromi Crne Gore zaključio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od 01.januara do </w:t>
      </w:r>
      <w:r w:rsidR="000C451F">
        <w:rPr>
          <w:rFonts w:ascii="Tahoma" w:hAnsi="Tahoma" w:cs="Tahoma"/>
          <w:sz w:val="24"/>
          <w:szCs w:val="24"/>
          <w:lang w:val="sr-Latn-CS"/>
        </w:rPr>
        <w:t>01.jula 2016.godine</w:t>
      </w:r>
      <w:r w:rsidR="005179DB">
        <w:rPr>
          <w:rFonts w:ascii="Tahoma" w:hAnsi="Tahoma" w:cs="Tahoma"/>
          <w:sz w:val="24"/>
          <w:szCs w:val="24"/>
          <w:lang w:val="sr-Latn-CS"/>
        </w:rPr>
        <w:t>,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AD Aerodromi Crne Gore zaključio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od 01.januara do </w:t>
      </w:r>
      <w:r w:rsidR="000C451F">
        <w:rPr>
          <w:rFonts w:ascii="Tahoma" w:hAnsi="Tahoma" w:cs="Tahoma"/>
          <w:sz w:val="24"/>
          <w:szCs w:val="24"/>
          <w:lang w:val="sr-Latn-CS"/>
        </w:rPr>
        <w:t>01.jula 2016.godine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 i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svih ugovora o privremenim i povremenim poslovima koje je </w:t>
      </w:r>
      <w:r w:rsidR="002D2528" w:rsidRPr="002D2528">
        <w:rPr>
          <w:rFonts w:ascii="Tahoma" w:hAnsi="Tahoma" w:cs="Tahoma"/>
          <w:sz w:val="24"/>
          <w:szCs w:val="24"/>
          <w:lang w:val="sr-Latn-CS"/>
        </w:rPr>
        <w:t xml:space="preserve">AD Aerodromi Crne Gore zaključio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2D2528" w:rsidRPr="002D2528">
        <w:rPr>
          <w:rFonts w:ascii="Tahoma" w:hAnsi="Tahoma" w:cs="Tahoma"/>
          <w:sz w:val="24"/>
          <w:szCs w:val="24"/>
          <w:lang w:val="sr-Latn-CS"/>
        </w:rPr>
        <w:t xml:space="preserve">od 01.januara do </w:t>
      </w:r>
      <w:r w:rsidR="000C451F">
        <w:rPr>
          <w:rFonts w:ascii="Tahoma" w:hAnsi="Tahoma" w:cs="Tahoma"/>
          <w:sz w:val="24"/>
          <w:szCs w:val="24"/>
          <w:lang w:val="sr-Latn-CS"/>
        </w:rPr>
        <w:t>01.jula 2016.godine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425C">
        <w:rPr>
          <w:rFonts w:ascii="Tahoma" w:hAnsi="Tahoma" w:cs="Tahoma"/>
          <w:sz w:val="24"/>
          <w:szCs w:val="24"/>
          <w:lang w:val="sr-Latn-CS"/>
        </w:rPr>
        <w:t>17.10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D7425C">
        <w:rPr>
          <w:rFonts w:ascii="Tahoma" w:hAnsi="Tahoma" w:cs="Tahoma"/>
          <w:sz w:val="24"/>
          <w:szCs w:val="24"/>
          <w:lang w:val="sr-Latn-CS"/>
        </w:rPr>
        <w:t>609</w:t>
      </w:r>
      <w:r w:rsidR="000C451F">
        <w:rPr>
          <w:rFonts w:ascii="Tahoma" w:hAnsi="Tahoma" w:cs="Tahoma"/>
          <w:sz w:val="24"/>
          <w:szCs w:val="24"/>
          <w:lang w:val="sr-Latn-CS"/>
        </w:rPr>
        <w:t>4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425C">
        <w:rPr>
          <w:rFonts w:ascii="Tahoma" w:hAnsi="Tahoma" w:cs="Tahoma"/>
          <w:sz w:val="24"/>
          <w:szCs w:val="24"/>
          <w:lang w:val="sr-Latn-CS"/>
        </w:rPr>
        <w:t>17.10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="00995CCB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179DB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</w:t>
      </w:r>
      <w:r w:rsidR="00C71557">
        <w:rPr>
          <w:rFonts w:ascii="Tahoma" w:hAnsi="Tahoma" w:cs="Tahoma"/>
          <w:sz w:val="24"/>
          <w:szCs w:val="24"/>
          <w:lang w:val="sr-Latn-CS"/>
        </w:rPr>
        <w:t>su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 xml:space="preserve">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71557">
        <w:rPr>
          <w:rFonts w:ascii="Tahoma" w:hAnsi="Tahoma" w:cs="Tahoma"/>
          <w:sz w:val="24"/>
          <w:szCs w:val="24"/>
          <w:lang w:val="sr-Latn-CS"/>
        </w:rPr>
        <w:t>jeli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0C451F">
        <w:rPr>
          <w:rFonts w:ascii="Tahoma" w:hAnsi="Tahoma" w:cs="Tahoma"/>
          <w:sz w:val="24"/>
          <w:szCs w:val="24"/>
          <w:lang w:val="sr-Latn-CS"/>
        </w:rPr>
        <w:t>92862-92865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425C">
        <w:rPr>
          <w:rFonts w:ascii="Tahoma" w:hAnsi="Tahoma" w:cs="Tahoma"/>
          <w:sz w:val="24"/>
          <w:szCs w:val="24"/>
          <w:lang w:val="sr-Latn-CS"/>
        </w:rPr>
        <w:t>0</w:t>
      </w:r>
      <w:r w:rsidR="00F961BE">
        <w:rPr>
          <w:rFonts w:ascii="Tahoma" w:hAnsi="Tahoma" w:cs="Tahoma"/>
          <w:sz w:val="24"/>
          <w:szCs w:val="24"/>
          <w:lang w:val="sr-Latn-CS"/>
        </w:rPr>
        <w:t>6</w:t>
      </w:r>
      <w:r w:rsidR="00D7425C">
        <w:rPr>
          <w:rFonts w:ascii="Tahoma" w:hAnsi="Tahoma" w:cs="Tahoma"/>
          <w:sz w:val="24"/>
          <w:szCs w:val="24"/>
          <w:lang w:val="sr-Latn-CS"/>
        </w:rPr>
        <w:t>.07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95CCB">
        <w:rPr>
          <w:rFonts w:ascii="Tahoma" w:hAnsi="Tahoma" w:cs="Tahoma"/>
          <w:sz w:val="24"/>
          <w:szCs w:val="24"/>
          <w:lang w:val="sr-Latn-CS"/>
        </w:rPr>
        <w:t>Aerodrom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="00995CCB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9A1E5E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1557">
        <w:rPr>
          <w:rFonts w:ascii="Tahoma" w:hAnsi="Tahoma" w:cs="Tahoma"/>
          <w:sz w:val="24"/>
          <w:szCs w:val="24"/>
          <w:lang w:val="sr-Latn-CS"/>
        </w:rPr>
        <w:t>su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</w:t>
      </w:r>
      <w:r w:rsidR="00C71557">
        <w:rPr>
          <w:rFonts w:ascii="Tahoma" w:hAnsi="Tahoma" w:cs="Tahoma"/>
          <w:sz w:val="24"/>
          <w:szCs w:val="24"/>
          <w:lang w:val="sr-Latn-CS"/>
        </w:rPr>
        <w:t>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C358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="00A9749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2D2528" w:rsidRDefault="009845A6" w:rsidP="00034BDF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034BDF" w:rsidRPr="00034BDF" w:rsidRDefault="00034BDF" w:rsidP="00034BD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034BDF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9A1E5E" w:rsidRPr="00136691" w:rsidRDefault="00034BDF" w:rsidP="0013669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034BDF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  <w:bookmarkStart w:id="0" w:name="_GoBack"/>
      <w:bookmarkEnd w:id="0"/>
    </w:p>
    <w:sectPr w:rsidR="009A1E5E" w:rsidRPr="0013669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1C" w:rsidRDefault="0036371C" w:rsidP="00CB7F9A">
      <w:pPr>
        <w:spacing w:after="0" w:line="240" w:lineRule="auto"/>
      </w:pPr>
      <w:r>
        <w:separator/>
      </w:r>
    </w:p>
  </w:endnote>
  <w:endnote w:type="continuationSeparator" w:id="0">
    <w:p w:rsidR="0036371C" w:rsidRDefault="0036371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1C" w:rsidRDefault="0036371C" w:rsidP="00CB7F9A">
      <w:pPr>
        <w:spacing w:after="0" w:line="240" w:lineRule="auto"/>
      </w:pPr>
      <w:r>
        <w:separator/>
      </w:r>
    </w:p>
  </w:footnote>
  <w:footnote w:type="continuationSeparator" w:id="0">
    <w:p w:rsidR="0036371C" w:rsidRDefault="0036371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4BDF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51F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691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776A1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B09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528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71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026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7B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179D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7FA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099E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7A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F56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5CCB"/>
    <w:rsid w:val="00997527"/>
    <w:rsid w:val="009A0964"/>
    <w:rsid w:val="009A179D"/>
    <w:rsid w:val="009A1BC5"/>
    <w:rsid w:val="009A1E5E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49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58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37280"/>
    <w:rsid w:val="00B4051D"/>
    <w:rsid w:val="00B41266"/>
    <w:rsid w:val="00B41688"/>
    <w:rsid w:val="00B4179F"/>
    <w:rsid w:val="00B419DE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13A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155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425C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75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1C70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7082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0C99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65E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1BE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85C38-A6D1-462F-A96B-1A24BA55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2016-11-08T11:42:00Z</cp:lastPrinted>
  <dcterms:created xsi:type="dcterms:W3CDTF">2015-12-16T13:08:00Z</dcterms:created>
  <dcterms:modified xsi:type="dcterms:W3CDTF">2016-11-13T18:12:00Z</dcterms:modified>
</cp:coreProperties>
</file>