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D4CF6">
        <w:rPr>
          <w:rFonts w:ascii="Tahoma" w:hAnsi="Tahoma" w:cs="Tahoma"/>
          <w:b/>
          <w:sz w:val="20"/>
          <w:szCs w:val="20"/>
        </w:rPr>
        <w:t>150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454C49">
        <w:rPr>
          <w:rFonts w:ascii="Tahoma" w:hAnsi="Tahoma" w:cs="Tahoma"/>
          <w:sz w:val="20"/>
          <w:szCs w:val="20"/>
        </w:rPr>
        <w:t>90905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454C49">
        <w:rPr>
          <w:rFonts w:ascii="Tahoma" w:hAnsi="Tahoma" w:cs="Tahoma"/>
          <w:sz w:val="20"/>
          <w:szCs w:val="20"/>
        </w:rPr>
        <w:t>18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454C49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2F75E7">
        <w:rPr>
          <w:rFonts w:ascii="Tahoma" w:hAnsi="Tahoma" w:cs="Tahoma"/>
          <w:sz w:val="20"/>
          <w:szCs w:val="20"/>
        </w:rPr>
        <w:t>rada</w:t>
      </w:r>
      <w:proofErr w:type="spellEnd"/>
      <w:r w:rsidR="002F75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75E7">
        <w:rPr>
          <w:rFonts w:ascii="Tahoma" w:hAnsi="Tahoma" w:cs="Tahoma"/>
          <w:sz w:val="20"/>
          <w:szCs w:val="20"/>
        </w:rPr>
        <w:t>i</w:t>
      </w:r>
      <w:proofErr w:type="spellEnd"/>
      <w:r w:rsidR="002F75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75E7">
        <w:rPr>
          <w:rFonts w:ascii="Tahoma" w:hAnsi="Tahoma" w:cs="Tahoma"/>
          <w:sz w:val="20"/>
          <w:szCs w:val="20"/>
        </w:rPr>
        <w:t>socijalnog</w:t>
      </w:r>
      <w:proofErr w:type="spellEnd"/>
      <w:r w:rsidR="002F75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75E7">
        <w:rPr>
          <w:rFonts w:ascii="Tahoma" w:hAnsi="Tahoma" w:cs="Tahoma"/>
          <w:sz w:val="20"/>
          <w:szCs w:val="20"/>
        </w:rPr>
        <w:t>staranja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6F3756">
        <w:rPr>
          <w:rFonts w:ascii="Tahoma" w:hAnsi="Tahoma" w:cs="Tahoma"/>
          <w:sz w:val="20"/>
          <w:szCs w:val="20"/>
        </w:rPr>
        <w:t>27</w:t>
      </w:r>
      <w:r w:rsidR="002E7E77">
        <w:rPr>
          <w:rFonts w:ascii="Tahoma" w:hAnsi="Tahoma" w:cs="Tahoma"/>
          <w:sz w:val="20"/>
          <w:szCs w:val="20"/>
        </w:rPr>
        <w:t>40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2E7E77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47972" w:rsidRPr="00447972">
        <w:rPr>
          <w:rFonts w:ascii="Tahoma" w:hAnsi="Tahoma" w:cs="Tahoma"/>
          <w:sz w:val="20"/>
          <w:szCs w:val="20"/>
        </w:rPr>
        <w:t xml:space="preserve">br. 17/90905 </w:t>
      </w:r>
      <w:proofErr w:type="gramStart"/>
      <w:r w:rsidR="00447972" w:rsidRPr="00447972">
        <w:rPr>
          <w:rFonts w:ascii="Tahoma" w:hAnsi="Tahoma" w:cs="Tahoma"/>
          <w:sz w:val="20"/>
          <w:szCs w:val="20"/>
        </w:rPr>
        <w:t>od</w:t>
      </w:r>
      <w:proofErr w:type="gramEnd"/>
      <w:r w:rsidR="00447972" w:rsidRPr="00447972">
        <w:rPr>
          <w:rFonts w:ascii="Tahoma" w:hAnsi="Tahoma" w:cs="Tahoma"/>
          <w:sz w:val="20"/>
          <w:szCs w:val="20"/>
        </w:rPr>
        <w:t xml:space="preserve"> 18.01.2017. </w:t>
      </w:r>
      <w:proofErr w:type="spellStart"/>
      <w:proofErr w:type="gramStart"/>
      <w:r w:rsidR="00447972" w:rsidRPr="00447972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47972" w:rsidRPr="0044797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rada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i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socijalnog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staranja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94131A" w:rsidRPr="0094131A">
        <w:rPr>
          <w:rFonts w:ascii="Tahoma" w:hAnsi="Tahoma" w:cs="Tahoma"/>
          <w:sz w:val="20"/>
          <w:szCs w:val="20"/>
        </w:rPr>
        <w:t>UPII 07-30-2740-2/16 od 14.12.2016.godine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47972" w:rsidRPr="00447972">
        <w:rPr>
          <w:rFonts w:ascii="Tahoma" w:hAnsi="Tahoma" w:cs="Tahoma"/>
          <w:sz w:val="20"/>
          <w:szCs w:val="20"/>
        </w:rPr>
        <w:t xml:space="preserve">br. 17/90905 </w:t>
      </w:r>
      <w:proofErr w:type="gramStart"/>
      <w:r w:rsidR="00447972" w:rsidRPr="00447972">
        <w:rPr>
          <w:rFonts w:ascii="Tahoma" w:hAnsi="Tahoma" w:cs="Tahoma"/>
          <w:sz w:val="20"/>
          <w:szCs w:val="20"/>
        </w:rPr>
        <w:t>od</w:t>
      </w:r>
      <w:proofErr w:type="gramEnd"/>
      <w:r w:rsidR="00447972" w:rsidRPr="00447972">
        <w:rPr>
          <w:rFonts w:ascii="Tahoma" w:hAnsi="Tahoma" w:cs="Tahoma"/>
          <w:sz w:val="20"/>
          <w:szCs w:val="20"/>
        </w:rPr>
        <w:t xml:space="preserve"> 18.01.2017. </w:t>
      </w:r>
      <w:proofErr w:type="spellStart"/>
      <w:proofErr w:type="gramStart"/>
      <w:r w:rsidR="00447972" w:rsidRPr="00447972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47972" w:rsidRPr="00447972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rada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i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socijalnog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131A" w:rsidRPr="0094131A">
        <w:rPr>
          <w:rFonts w:ascii="Tahoma" w:hAnsi="Tahoma" w:cs="Tahoma"/>
          <w:sz w:val="20"/>
          <w:szCs w:val="20"/>
        </w:rPr>
        <w:t>staranja</w:t>
      </w:r>
      <w:proofErr w:type="spellEnd"/>
      <w:r w:rsidR="0094131A" w:rsidRPr="009413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4131A" w:rsidRPr="0094131A">
        <w:rPr>
          <w:rFonts w:ascii="Tahoma" w:hAnsi="Tahoma" w:cs="Tahoma"/>
          <w:sz w:val="20"/>
          <w:szCs w:val="20"/>
        </w:rPr>
        <w:t>UPII 07-30-2740-2/16 od 14.12.2016.godine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2874C3">
        <w:rPr>
          <w:rFonts w:ascii="Tahoma" w:hAnsi="Tahoma" w:cs="Tahoma"/>
          <w:sz w:val="20"/>
          <w:szCs w:val="20"/>
        </w:rPr>
        <w:t>150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4131A" w:rsidRPr="0094131A">
        <w:rPr>
          <w:rFonts w:ascii="Tahoma" w:hAnsi="Tahoma" w:cs="Tahoma"/>
          <w:sz w:val="20"/>
          <w:szCs w:val="20"/>
        </w:rPr>
        <w:t xml:space="preserve">UPII 07-30-2740-2/16 od 14.12.2016.godine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4131A" w:rsidRPr="0094131A">
        <w:rPr>
          <w:rFonts w:ascii="Tahoma" w:hAnsi="Tahoma" w:cs="Tahoma"/>
          <w:sz w:val="20"/>
          <w:szCs w:val="20"/>
        </w:rPr>
        <w:t>UPII 07-30-2740-2/16 od 14.12.2016.godine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6F" w:rsidRDefault="00E5166F">
      <w:pPr>
        <w:spacing w:after="0" w:line="240" w:lineRule="auto"/>
      </w:pPr>
      <w:r>
        <w:separator/>
      </w:r>
    </w:p>
  </w:endnote>
  <w:endnote w:type="continuationSeparator" w:id="0">
    <w:p w:rsidR="00E5166F" w:rsidRDefault="00E5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5166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166F" w:rsidP="00EA2993">
    <w:pPr>
      <w:pStyle w:val="Footer"/>
      <w:rPr>
        <w:b/>
        <w:sz w:val="16"/>
        <w:szCs w:val="16"/>
      </w:rPr>
    </w:pPr>
  </w:p>
  <w:p w:rsidR="0090753B" w:rsidRPr="00E62A90" w:rsidRDefault="00E5166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5166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5166F" w:rsidP="00E03674">
    <w:pPr>
      <w:pStyle w:val="Footer"/>
      <w:jc w:val="center"/>
      <w:rPr>
        <w:sz w:val="16"/>
        <w:szCs w:val="16"/>
      </w:rPr>
    </w:pPr>
  </w:p>
  <w:p w:rsidR="0090753B" w:rsidRPr="002B6C39" w:rsidRDefault="00E5166F">
    <w:pPr>
      <w:pStyle w:val="Footer"/>
    </w:pPr>
  </w:p>
  <w:p w:rsidR="0090753B" w:rsidRDefault="00E5166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16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6F" w:rsidRDefault="00E5166F">
      <w:pPr>
        <w:spacing w:after="0" w:line="240" w:lineRule="auto"/>
      </w:pPr>
      <w:r>
        <w:separator/>
      </w:r>
    </w:p>
  </w:footnote>
  <w:footnote w:type="continuationSeparator" w:id="0">
    <w:p w:rsidR="00E5166F" w:rsidRDefault="00E5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1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16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16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874C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E7E77"/>
    <w:rsid w:val="002F75E7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778BF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972"/>
    <w:rsid w:val="00447BD4"/>
    <w:rsid w:val="004534AE"/>
    <w:rsid w:val="00454C49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D4CF6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7F487F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4131A"/>
    <w:rsid w:val="00953FC5"/>
    <w:rsid w:val="009545D2"/>
    <w:rsid w:val="00961B42"/>
    <w:rsid w:val="00963B5A"/>
    <w:rsid w:val="00967A44"/>
    <w:rsid w:val="00970367"/>
    <w:rsid w:val="0097629B"/>
    <w:rsid w:val="00980EBD"/>
    <w:rsid w:val="009927CC"/>
    <w:rsid w:val="00997F54"/>
    <w:rsid w:val="009A443B"/>
    <w:rsid w:val="009B076A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A216E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37D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76F89"/>
    <w:rsid w:val="00C90282"/>
    <w:rsid w:val="00C91269"/>
    <w:rsid w:val="00CA6E36"/>
    <w:rsid w:val="00CA6EF9"/>
    <w:rsid w:val="00CA78F4"/>
    <w:rsid w:val="00CC0E1D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66F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09754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9799-871E-4255-AF57-10C42E22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236</cp:revision>
  <cp:lastPrinted>2017-05-08T11:13:00Z</cp:lastPrinted>
  <dcterms:created xsi:type="dcterms:W3CDTF">2016-12-01T08:28:00Z</dcterms:created>
  <dcterms:modified xsi:type="dcterms:W3CDTF">2017-11-23T11:34:00Z</dcterms:modified>
</cp:coreProperties>
</file>